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8713" w14:textId="77777777" w:rsidR="00B80246" w:rsidRDefault="00000000">
      <w:pPr>
        <w:pStyle w:val="Corpsdetexte"/>
        <w:spacing w:before="497"/>
        <w:rPr>
          <w:rFonts w:ascii="Times New Roman"/>
          <w:sz w:val="7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A4FFF14" wp14:editId="09F95778">
            <wp:simplePos x="0" y="0"/>
            <wp:positionH relativeFrom="page">
              <wp:posOffset>0</wp:posOffset>
            </wp:positionH>
            <wp:positionV relativeFrom="page">
              <wp:posOffset>9648825</wp:posOffset>
            </wp:positionV>
            <wp:extent cx="7772400" cy="4095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4B4AD" w14:textId="77777777" w:rsidR="00B80246" w:rsidRDefault="00000000">
      <w:pPr>
        <w:ind w:left="1000"/>
        <w:rPr>
          <w:sz w:val="72"/>
        </w:rPr>
      </w:pPr>
      <w:r>
        <w:rPr>
          <w:color w:val="039AE4"/>
          <w:spacing w:val="-2"/>
          <w:sz w:val="72"/>
        </w:rPr>
        <w:t>Hyperviseur</w:t>
      </w:r>
    </w:p>
    <w:p w14:paraId="28C42358" w14:textId="77777777" w:rsidR="00B80246" w:rsidRDefault="00000000">
      <w:pPr>
        <w:pStyle w:val="Titre"/>
        <w:spacing w:line="249" w:lineRule="auto"/>
      </w:pPr>
      <w:r>
        <w:rPr>
          <w:color w:val="404040"/>
          <w:spacing w:val="-14"/>
        </w:rPr>
        <w:t>Choix</w:t>
      </w:r>
      <w:r>
        <w:rPr>
          <w:color w:val="404040"/>
          <w:spacing w:val="-59"/>
        </w:rPr>
        <w:t xml:space="preserve"> </w:t>
      </w:r>
      <w:r>
        <w:rPr>
          <w:color w:val="404040"/>
          <w:spacing w:val="-14"/>
        </w:rPr>
        <w:t>d’une</w:t>
      </w:r>
      <w:r>
        <w:rPr>
          <w:color w:val="404040"/>
          <w:spacing w:val="-58"/>
        </w:rPr>
        <w:t xml:space="preserve"> </w:t>
      </w:r>
      <w:r>
        <w:rPr>
          <w:color w:val="404040"/>
          <w:spacing w:val="-14"/>
        </w:rPr>
        <w:t xml:space="preserve">solution </w:t>
      </w:r>
      <w:r>
        <w:rPr>
          <w:color w:val="404040"/>
          <w:spacing w:val="-4"/>
        </w:rPr>
        <w:t>d’Hypervision</w:t>
      </w:r>
    </w:p>
    <w:p w14:paraId="078CC049" w14:textId="77777777" w:rsidR="00B80246" w:rsidRDefault="00000000">
      <w:pPr>
        <w:pStyle w:val="Corpsdetexte"/>
        <w:spacing w:before="17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D9D48B9" wp14:editId="55FBA88A">
            <wp:simplePos x="0" y="0"/>
            <wp:positionH relativeFrom="page">
              <wp:posOffset>933450</wp:posOffset>
            </wp:positionH>
            <wp:positionV relativeFrom="paragraph">
              <wp:posOffset>173929</wp:posOffset>
            </wp:positionV>
            <wp:extent cx="447675" cy="571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977C7" w14:textId="77777777" w:rsidR="00B80246" w:rsidRDefault="00B80246">
      <w:pPr>
        <w:pStyle w:val="Corpsdetexte"/>
        <w:rPr>
          <w:b/>
          <w:sz w:val="96"/>
        </w:rPr>
      </w:pPr>
    </w:p>
    <w:p w14:paraId="0F34DD2B" w14:textId="77777777" w:rsidR="00B80246" w:rsidRDefault="00B80246">
      <w:pPr>
        <w:pStyle w:val="Corpsdetexte"/>
        <w:rPr>
          <w:b/>
          <w:sz w:val="96"/>
        </w:rPr>
      </w:pPr>
    </w:p>
    <w:p w14:paraId="7A158638" w14:textId="77777777" w:rsidR="00B80246" w:rsidRDefault="00B80246">
      <w:pPr>
        <w:pStyle w:val="Corpsdetexte"/>
        <w:rPr>
          <w:b/>
          <w:sz w:val="96"/>
        </w:rPr>
      </w:pPr>
    </w:p>
    <w:p w14:paraId="26CB1D1D" w14:textId="77777777" w:rsidR="00B80246" w:rsidRDefault="00B80246">
      <w:pPr>
        <w:pStyle w:val="Corpsdetexte"/>
        <w:rPr>
          <w:b/>
          <w:sz w:val="96"/>
        </w:rPr>
      </w:pPr>
    </w:p>
    <w:p w14:paraId="5928A44C" w14:textId="77777777" w:rsidR="00B80246" w:rsidRDefault="00B80246">
      <w:pPr>
        <w:pStyle w:val="Corpsdetexte"/>
        <w:spacing w:before="106"/>
        <w:rPr>
          <w:b/>
          <w:sz w:val="96"/>
        </w:rPr>
      </w:pPr>
    </w:p>
    <w:p w14:paraId="0733CB62" w14:textId="23374C19" w:rsidR="00B80246" w:rsidRDefault="00963C42">
      <w:pPr>
        <w:spacing w:line="307" w:lineRule="auto"/>
        <w:ind w:left="1000" w:right="5863"/>
        <w:rPr>
          <w:sz w:val="32"/>
        </w:rPr>
      </w:pPr>
      <w:r>
        <w:rPr>
          <w:sz w:val="32"/>
        </w:rPr>
        <w:t xml:space="preserve">DRIF Wassim </w:t>
      </w:r>
    </w:p>
    <w:p w14:paraId="05FA4905" w14:textId="18C760DB" w:rsidR="00A758C0" w:rsidRDefault="00A758C0">
      <w:pPr>
        <w:spacing w:line="307" w:lineRule="auto"/>
        <w:ind w:left="1000" w:right="5863"/>
        <w:rPr>
          <w:sz w:val="32"/>
        </w:rPr>
      </w:pPr>
      <w:r>
        <w:rPr>
          <w:sz w:val="32"/>
        </w:rPr>
        <w:t>LEGROS Kyllian</w:t>
      </w:r>
    </w:p>
    <w:p w14:paraId="06940FD8" w14:textId="2296BE57" w:rsidR="00A758C0" w:rsidRDefault="00A758C0">
      <w:pPr>
        <w:spacing w:line="307" w:lineRule="auto"/>
        <w:ind w:left="1000" w:right="5863"/>
        <w:rPr>
          <w:sz w:val="32"/>
        </w:rPr>
      </w:pPr>
      <w:r>
        <w:rPr>
          <w:sz w:val="32"/>
        </w:rPr>
        <w:t>CHAMMAH Guillaume</w:t>
      </w:r>
    </w:p>
    <w:p w14:paraId="690E24EC" w14:textId="77777777" w:rsidR="00B80246" w:rsidRDefault="00000000">
      <w:pPr>
        <w:tabs>
          <w:tab w:val="left" w:pos="7320"/>
        </w:tabs>
        <w:spacing w:before="204"/>
        <w:ind w:left="1000"/>
        <w:rPr>
          <w:sz w:val="32"/>
        </w:rPr>
      </w:pPr>
      <w:r>
        <w:rPr>
          <w:color w:val="666666"/>
          <w:sz w:val="32"/>
        </w:rPr>
        <w:t>BTS</w:t>
      </w:r>
      <w:r>
        <w:rPr>
          <w:color w:val="666666"/>
          <w:spacing w:val="33"/>
          <w:sz w:val="32"/>
        </w:rPr>
        <w:t xml:space="preserve"> </w:t>
      </w:r>
      <w:r>
        <w:rPr>
          <w:color w:val="666666"/>
          <w:sz w:val="32"/>
        </w:rPr>
        <w:t>SIO</w:t>
      </w:r>
      <w:r>
        <w:rPr>
          <w:color w:val="666666"/>
          <w:spacing w:val="33"/>
          <w:sz w:val="32"/>
        </w:rPr>
        <w:t xml:space="preserve"> </w:t>
      </w:r>
      <w:r>
        <w:rPr>
          <w:color w:val="666666"/>
          <w:sz w:val="32"/>
        </w:rPr>
        <w:t>SISR</w:t>
      </w:r>
      <w:r>
        <w:rPr>
          <w:color w:val="666666"/>
          <w:spacing w:val="34"/>
          <w:sz w:val="32"/>
        </w:rPr>
        <w:t xml:space="preserve"> </w:t>
      </w:r>
      <w:r>
        <w:rPr>
          <w:color w:val="666666"/>
          <w:spacing w:val="-5"/>
          <w:sz w:val="32"/>
        </w:rPr>
        <w:t>1B</w:t>
      </w:r>
      <w:r>
        <w:rPr>
          <w:color w:val="666666"/>
          <w:sz w:val="32"/>
        </w:rPr>
        <w:tab/>
      </w:r>
      <w:r>
        <w:rPr>
          <w:color w:val="666666"/>
          <w:spacing w:val="-6"/>
          <w:sz w:val="32"/>
        </w:rPr>
        <w:t>À</w:t>
      </w:r>
      <w:r>
        <w:rPr>
          <w:color w:val="666666"/>
          <w:spacing w:val="-18"/>
          <w:sz w:val="32"/>
        </w:rPr>
        <w:t xml:space="preserve"> </w:t>
      </w:r>
      <w:r>
        <w:rPr>
          <w:color w:val="666666"/>
          <w:spacing w:val="-6"/>
          <w:sz w:val="32"/>
        </w:rPr>
        <w:t>destination</w:t>
      </w:r>
      <w:r>
        <w:rPr>
          <w:color w:val="666666"/>
          <w:spacing w:val="-18"/>
          <w:sz w:val="32"/>
        </w:rPr>
        <w:t xml:space="preserve"> </w:t>
      </w:r>
      <w:r>
        <w:rPr>
          <w:color w:val="666666"/>
          <w:spacing w:val="-6"/>
          <w:sz w:val="32"/>
        </w:rPr>
        <w:t>:</w:t>
      </w:r>
      <w:r>
        <w:rPr>
          <w:color w:val="666666"/>
          <w:spacing w:val="-18"/>
          <w:sz w:val="32"/>
        </w:rPr>
        <w:t xml:space="preserve"> </w:t>
      </w:r>
      <w:r>
        <w:rPr>
          <w:color w:val="666666"/>
          <w:spacing w:val="-6"/>
          <w:sz w:val="32"/>
        </w:rPr>
        <w:t>La</w:t>
      </w:r>
      <w:r>
        <w:rPr>
          <w:color w:val="666666"/>
          <w:spacing w:val="-18"/>
          <w:sz w:val="32"/>
        </w:rPr>
        <w:t xml:space="preserve"> </w:t>
      </w:r>
      <w:r>
        <w:rPr>
          <w:color w:val="666666"/>
          <w:spacing w:val="-6"/>
          <w:sz w:val="32"/>
        </w:rPr>
        <w:t>DSI</w:t>
      </w:r>
    </w:p>
    <w:p w14:paraId="5EAB6606" w14:textId="1B6F1C46" w:rsidR="00B80246" w:rsidRDefault="00B80246">
      <w:pPr>
        <w:pStyle w:val="Corpsdetexte"/>
        <w:spacing w:before="185"/>
        <w:rPr>
          <w:sz w:val="20"/>
        </w:rPr>
      </w:pPr>
    </w:p>
    <w:p w14:paraId="7075CA6B" w14:textId="77777777" w:rsidR="00B80246" w:rsidRDefault="00B80246">
      <w:pPr>
        <w:rPr>
          <w:sz w:val="20"/>
        </w:rPr>
        <w:sectPr w:rsidR="00B80246">
          <w:headerReference w:type="default" r:id="rId9"/>
          <w:type w:val="continuous"/>
          <w:pgSz w:w="12240" w:h="15840"/>
          <w:pgMar w:top="1560" w:right="440" w:bottom="0" w:left="440" w:header="0" w:footer="0" w:gutter="0"/>
          <w:pgNumType w:start="1"/>
          <w:cols w:space="720"/>
        </w:sectPr>
      </w:pPr>
    </w:p>
    <w:p w14:paraId="71E36DB1" w14:textId="77777777" w:rsidR="00B80246" w:rsidRDefault="00B80246">
      <w:pPr>
        <w:pStyle w:val="Corpsdetexte"/>
        <w:spacing w:before="149"/>
        <w:rPr>
          <w:sz w:val="36"/>
        </w:rPr>
      </w:pPr>
    </w:p>
    <w:p w14:paraId="3CF42533" w14:textId="77777777" w:rsidR="00B80246" w:rsidRDefault="00000000">
      <w:pPr>
        <w:spacing w:before="1"/>
        <w:ind w:left="1000"/>
        <w:rPr>
          <w:sz w:val="36"/>
        </w:rPr>
      </w:pPr>
      <w:r>
        <w:rPr>
          <w:color w:val="039AE4"/>
          <w:sz w:val="36"/>
        </w:rPr>
        <w:t>Table</w:t>
      </w:r>
      <w:r>
        <w:rPr>
          <w:color w:val="039AE4"/>
          <w:spacing w:val="-27"/>
          <w:sz w:val="36"/>
        </w:rPr>
        <w:t xml:space="preserve"> </w:t>
      </w:r>
      <w:r>
        <w:rPr>
          <w:color w:val="039AE4"/>
          <w:sz w:val="36"/>
        </w:rPr>
        <w:t>des</w:t>
      </w:r>
      <w:r>
        <w:rPr>
          <w:color w:val="039AE4"/>
          <w:spacing w:val="-26"/>
          <w:sz w:val="36"/>
        </w:rPr>
        <w:t xml:space="preserve"> </w:t>
      </w:r>
      <w:r>
        <w:rPr>
          <w:color w:val="039AE4"/>
          <w:spacing w:val="-2"/>
          <w:sz w:val="36"/>
        </w:rPr>
        <w:t>matières</w:t>
      </w:r>
    </w:p>
    <w:sdt>
      <w:sdtPr>
        <w:rPr>
          <w:b w:val="0"/>
          <w:bCs w:val="0"/>
        </w:rPr>
        <w:id w:val="-366374314"/>
        <w:docPartObj>
          <w:docPartGallery w:val="Table of Contents"/>
          <w:docPartUnique/>
        </w:docPartObj>
      </w:sdtPr>
      <w:sdtContent>
        <w:p w14:paraId="7D43DFC7" w14:textId="77777777" w:rsidR="00B80246" w:rsidRDefault="00000000">
          <w:pPr>
            <w:pStyle w:val="TM1"/>
            <w:tabs>
              <w:tab w:val="right" w:leader="dot" w:pos="10360"/>
            </w:tabs>
            <w:spacing w:before="704"/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_250012" w:history="1">
            <w:r>
              <w:rPr>
                <w:spacing w:val="-2"/>
              </w:rPr>
              <w:t>Notion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d’Hyperviseur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2FECD5B9" w14:textId="77777777" w:rsidR="00B80246" w:rsidRDefault="00000000">
          <w:pPr>
            <w:pStyle w:val="TM3"/>
            <w:tabs>
              <w:tab w:val="right" w:leader="dot" w:pos="10359"/>
            </w:tabs>
          </w:pPr>
          <w:hyperlink w:anchor="_TOC_250011" w:history="1">
            <w:r>
              <w:rPr>
                <w:spacing w:val="-2"/>
              </w:rPr>
              <w:t>Hyperviseur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Type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2BCFDA92" w14:textId="77777777" w:rsidR="00B80246" w:rsidRDefault="00000000">
          <w:pPr>
            <w:pStyle w:val="TM3"/>
            <w:tabs>
              <w:tab w:val="right" w:leader="dot" w:pos="10359"/>
            </w:tabs>
            <w:spacing w:before="405"/>
          </w:pPr>
          <w:hyperlink w:anchor="_TOC_250010" w:history="1">
            <w:r>
              <w:rPr>
                <w:spacing w:val="-2"/>
              </w:rPr>
              <w:t>Hyperviseur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Type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000EE00" w14:textId="77777777" w:rsidR="00B80246" w:rsidRDefault="00000000">
          <w:pPr>
            <w:pStyle w:val="TM1"/>
            <w:tabs>
              <w:tab w:val="right" w:leader="dot" w:pos="10360"/>
            </w:tabs>
          </w:pPr>
          <w:hyperlink w:anchor="_TOC_250009" w:history="1">
            <w:r>
              <w:rPr>
                <w:spacing w:val="-4"/>
              </w:rPr>
              <w:t>Présentation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hyperviseurs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1EB76379" w14:textId="77777777" w:rsidR="00B80246" w:rsidRDefault="00000000">
          <w:pPr>
            <w:pStyle w:val="TM2"/>
            <w:tabs>
              <w:tab w:val="right" w:leader="dot" w:pos="10360"/>
            </w:tabs>
            <w:spacing w:before="405"/>
          </w:pPr>
          <w:hyperlink w:anchor="_TOC_250008" w:history="1">
            <w:r>
              <w:rPr>
                <w:spacing w:val="-6"/>
              </w:rPr>
              <w:t>Hyper-</w:t>
            </w:r>
            <w:r>
              <w:rPr>
                <w:spacing w:val="-10"/>
              </w:rPr>
              <w:t>V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7C6FDAE4" w14:textId="77777777" w:rsidR="00B80246" w:rsidRDefault="00000000">
          <w:pPr>
            <w:pStyle w:val="TM2"/>
            <w:tabs>
              <w:tab w:val="right" w:leader="dot" w:pos="10360"/>
            </w:tabs>
          </w:pPr>
          <w:hyperlink w:anchor="_TOC_250007" w:history="1">
            <w:r>
              <w:rPr>
                <w:spacing w:val="-4"/>
                <w:w w:val="110"/>
              </w:rPr>
              <w:t>ESXi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110"/>
              </w:rPr>
              <w:t>5</w:t>
            </w:r>
          </w:hyperlink>
        </w:p>
        <w:p w14:paraId="6A2D5709" w14:textId="77777777" w:rsidR="00B80246" w:rsidRDefault="00000000">
          <w:pPr>
            <w:pStyle w:val="TM2"/>
            <w:tabs>
              <w:tab w:val="right" w:leader="dot" w:pos="10360"/>
            </w:tabs>
            <w:spacing w:before="405"/>
          </w:pPr>
          <w:hyperlink w:anchor="_TOC_250006" w:history="1">
            <w:r>
              <w:rPr>
                <w:spacing w:val="-2"/>
              </w:rPr>
              <w:t>Proxmox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6870D7FF" w14:textId="77777777" w:rsidR="00B80246" w:rsidRDefault="00000000">
          <w:pPr>
            <w:pStyle w:val="TM1"/>
            <w:tabs>
              <w:tab w:val="right" w:leader="dot" w:pos="10359"/>
            </w:tabs>
            <w:spacing w:before="735"/>
          </w:pPr>
          <w:hyperlink w:anchor="_TOC_250005" w:history="1">
            <w:r>
              <w:rPr>
                <w:spacing w:val="-4"/>
              </w:rPr>
              <w:t>Les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fonctionnalités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hyperviseurs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4C1B48C6" w14:textId="77777777" w:rsidR="00B80246" w:rsidRDefault="00000000">
          <w:pPr>
            <w:pStyle w:val="TM2"/>
            <w:tabs>
              <w:tab w:val="right" w:leader="dot" w:pos="10359"/>
            </w:tabs>
          </w:pPr>
          <w:hyperlink w:anchor="_TOC_250004" w:history="1">
            <w:r>
              <w:rPr>
                <w:spacing w:val="-6"/>
              </w:rPr>
              <w:t>Hyper-</w:t>
            </w:r>
            <w:r>
              <w:rPr>
                <w:spacing w:val="-10"/>
              </w:rPr>
              <w:t>V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4DC3A66D" w14:textId="77777777" w:rsidR="00B80246" w:rsidRDefault="00000000">
          <w:pPr>
            <w:pStyle w:val="TM2"/>
            <w:tabs>
              <w:tab w:val="right" w:leader="dot" w:pos="10360"/>
            </w:tabs>
            <w:spacing w:before="405"/>
          </w:pPr>
          <w:hyperlink w:anchor="_TOC_250003" w:history="1">
            <w:r>
              <w:rPr>
                <w:spacing w:val="-4"/>
                <w:w w:val="110"/>
              </w:rPr>
              <w:t>ESXi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110"/>
              </w:rPr>
              <w:t>8</w:t>
            </w:r>
          </w:hyperlink>
        </w:p>
        <w:p w14:paraId="65D47CE9" w14:textId="77777777" w:rsidR="00B80246" w:rsidRDefault="00000000">
          <w:pPr>
            <w:pStyle w:val="TM2"/>
            <w:tabs>
              <w:tab w:val="right" w:leader="dot" w:pos="10360"/>
            </w:tabs>
          </w:pPr>
          <w:hyperlink w:anchor="_TOC_250002" w:history="1">
            <w:r>
              <w:rPr>
                <w:spacing w:val="-2"/>
              </w:rPr>
              <w:t>Proxmox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23C8E444" w14:textId="77777777" w:rsidR="00B80246" w:rsidRDefault="00000000">
          <w:pPr>
            <w:pStyle w:val="TM1"/>
            <w:tabs>
              <w:tab w:val="right" w:leader="dot" w:pos="10360"/>
            </w:tabs>
            <w:spacing w:before="735"/>
          </w:pPr>
          <w:hyperlink w:anchor="_TOC_250001" w:history="1">
            <w:r>
              <w:rPr>
                <w:spacing w:val="-2"/>
              </w:rPr>
              <w:t>Comparaisons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deux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solutions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6CE9D493" w14:textId="77777777" w:rsidR="00B80246" w:rsidRDefault="00000000">
          <w:pPr>
            <w:pStyle w:val="TM1"/>
            <w:tabs>
              <w:tab w:val="right" w:leader="dot" w:pos="10360"/>
            </w:tabs>
          </w:pPr>
          <w:hyperlink w:anchor="_TOC_250000" w:history="1">
            <w:r>
              <w:rPr>
                <w:spacing w:val="-4"/>
              </w:rPr>
              <w:t>Solution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retenue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618CFD5E" w14:textId="77777777" w:rsidR="00B80246" w:rsidRDefault="00000000">
          <w:r>
            <w:fldChar w:fldCharType="end"/>
          </w:r>
        </w:p>
      </w:sdtContent>
    </w:sdt>
    <w:p w14:paraId="78E0E3A0" w14:textId="77777777" w:rsidR="00B80246" w:rsidRDefault="00B80246">
      <w:pPr>
        <w:sectPr w:rsidR="00B80246">
          <w:headerReference w:type="default" r:id="rId10"/>
          <w:footerReference w:type="default" r:id="rId11"/>
          <w:pgSz w:w="12240" w:h="15840"/>
          <w:pgMar w:top="1560" w:right="440" w:bottom="1700" w:left="440" w:header="0" w:footer="1510" w:gutter="0"/>
          <w:pgNumType w:start="1"/>
          <w:cols w:space="720"/>
        </w:sectPr>
      </w:pPr>
    </w:p>
    <w:p w14:paraId="66896137" w14:textId="77777777" w:rsidR="00B80246" w:rsidRDefault="00B80246">
      <w:pPr>
        <w:pStyle w:val="Corpsdetexte"/>
        <w:spacing w:before="149"/>
        <w:rPr>
          <w:b/>
          <w:sz w:val="36"/>
        </w:rPr>
      </w:pPr>
    </w:p>
    <w:p w14:paraId="3F6370FE" w14:textId="77777777" w:rsidR="00B80246" w:rsidRDefault="00000000">
      <w:pPr>
        <w:pStyle w:val="Titre1"/>
      </w:pPr>
      <w:bookmarkStart w:id="0" w:name="_TOC_250012"/>
      <w:r>
        <w:rPr>
          <w:color w:val="039AE4"/>
          <w:spacing w:val="-2"/>
        </w:rPr>
        <w:t>Notion</w:t>
      </w:r>
      <w:r>
        <w:rPr>
          <w:color w:val="039AE4"/>
          <w:spacing w:val="-18"/>
        </w:rPr>
        <w:t xml:space="preserve"> </w:t>
      </w:r>
      <w:bookmarkEnd w:id="0"/>
      <w:r>
        <w:rPr>
          <w:color w:val="039AE4"/>
          <w:spacing w:val="-2"/>
        </w:rPr>
        <w:t>d’Hyperviseur</w:t>
      </w:r>
    </w:p>
    <w:p w14:paraId="64F29D55" w14:textId="77777777" w:rsidR="00B80246" w:rsidRDefault="00B80246">
      <w:pPr>
        <w:pStyle w:val="Corpsdetexte"/>
        <w:spacing w:before="226"/>
        <w:rPr>
          <w:sz w:val="36"/>
        </w:rPr>
      </w:pPr>
    </w:p>
    <w:p w14:paraId="4A8AB6A5" w14:textId="77777777" w:rsidR="00B80246" w:rsidRDefault="00000000">
      <w:pPr>
        <w:pStyle w:val="Corpsdetexte"/>
        <w:spacing w:line="309" w:lineRule="auto"/>
        <w:ind w:left="1000" w:right="1434"/>
      </w:pPr>
      <w:r>
        <w:t>Un</w:t>
      </w:r>
      <w:r>
        <w:rPr>
          <w:spacing w:val="-11"/>
        </w:rPr>
        <w:t xml:space="preserve"> </w:t>
      </w:r>
      <w:r>
        <w:t>Hyperviseur</w:t>
      </w:r>
      <w:r>
        <w:rPr>
          <w:spacing w:val="-11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outil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virtualisation</w:t>
      </w:r>
      <w:r>
        <w:rPr>
          <w:spacing w:val="-11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permet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plusieurs</w:t>
      </w:r>
      <w:r>
        <w:rPr>
          <w:spacing w:val="-11"/>
        </w:rPr>
        <w:t xml:space="preserve"> </w:t>
      </w:r>
      <w:r>
        <w:t xml:space="preserve">systèmes </w:t>
      </w:r>
      <w:r>
        <w:rPr>
          <w:spacing w:val="-4"/>
        </w:rPr>
        <w:t>d’exploitation</w:t>
      </w:r>
      <w:r>
        <w:rPr>
          <w:spacing w:val="-12"/>
        </w:rPr>
        <w:t xml:space="preserve"> </w:t>
      </w:r>
      <w:r>
        <w:rPr>
          <w:spacing w:val="-4"/>
        </w:rPr>
        <w:t>(OS)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fonctionner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simultané</w:t>
      </w:r>
      <w:r>
        <w:rPr>
          <w:spacing w:val="-12"/>
        </w:rPr>
        <w:t xml:space="preserve"> </w:t>
      </w:r>
      <w:r>
        <w:rPr>
          <w:spacing w:val="-4"/>
        </w:rPr>
        <w:t>sur</w:t>
      </w:r>
      <w:r>
        <w:rPr>
          <w:spacing w:val="-12"/>
        </w:rPr>
        <w:t xml:space="preserve"> </w:t>
      </w:r>
      <w:r>
        <w:rPr>
          <w:spacing w:val="-4"/>
        </w:rPr>
        <w:t>une</w:t>
      </w:r>
      <w:r>
        <w:rPr>
          <w:spacing w:val="-12"/>
        </w:rPr>
        <w:t xml:space="preserve"> </w:t>
      </w:r>
      <w:r>
        <w:rPr>
          <w:spacing w:val="-4"/>
        </w:rPr>
        <w:t>seule</w:t>
      </w:r>
      <w:r>
        <w:rPr>
          <w:spacing w:val="-12"/>
        </w:rPr>
        <w:t xml:space="preserve"> </w:t>
      </w:r>
      <w:r>
        <w:rPr>
          <w:spacing w:val="-4"/>
        </w:rPr>
        <w:t>et</w:t>
      </w:r>
      <w:r>
        <w:rPr>
          <w:spacing w:val="-12"/>
        </w:rPr>
        <w:t xml:space="preserve"> </w:t>
      </w:r>
      <w:r>
        <w:rPr>
          <w:spacing w:val="-4"/>
        </w:rPr>
        <w:t>même</w:t>
      </w:r>
      <w:r>
        <w:rPr>
          <w:spacing w:val="-12"/>
        </w:rPr>
        <w:t xml:space="preserve"> </w:t>
      </w:r>
      <w:r>
        <w:rPr>
          <w:spacing w:val="-4"/>
        </w:rPr>
        <w:t>machine.</w:t>
      </w:r>
    </w:p>
    <w:p w14:paraId="468DBFF1" w14:textId="77777777" w:rsidR="00B80246" w:rsidRDefault="00000000">
      <w:pPr>
        <w:pStyle w:val="Corpsdetexte"/>
        <w:spacing w:before="241" w:line="309" w:lineRule="auto"/>
        <w:ind w:left="1000" w:right="956"/>
      </w:pPr>
      <w:r>
        <w:rPr>
          <w:spacing w:val="-2"/>
        </w:rPr>
        <w:t>Contrairement</w:t>
      </w:r>
      <w:r>
        <w:rPr>
          <w:spacing w:val="-10"/>
        </w:rPr>
        <w:t xml:space="preserve"> </w:t>
      </w:r>
      <w:r>
        <w:rPr>
          <w:spacing w:val="-2"/>
        </w:rPr>
        <w:t>à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OS</w:t>
      </w:r>
      <w:r>
        <w:rPr>
          <w:spacing w:val="-10"/>
        </w:rPr>
        <w:t xml:space="preserve"> </w:t>
      </w:r>
      <w:r>
        <w:rPr>
          <w:spacing w:val="-2"/>
        </w:rPr>
        <w:t>classique,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hyperviseur</w:t>
      </w:r>
      <w:r>
        <w:rPr>
          <w:spacing w:val="-10"/>
        </w:rPr>
        <w:t xml:space="preserve"> </w:t>
      </w:r>
      <w:r>
        <w:rPr>
          <w:spacing w:val="-2"/>
        </w:rPr>
        <w:t>est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couche</w:t>
      </w:r>
      <w:r>
        <w:rPr>
          <w:spacing w:val="-10"/>
        </w:rPr>
        <w:t xml:space="preserve"> </w:t>
      </w:r>
      <w:r>
        <w:rPr>
          <w:spacing w:val="-2"/>
        </w:rPr>
        <w:t>très</w:t>
      </w:r>
      <w:r>
        <w:rPr>
          <w:spacing w:val="-10"/>
        </w:rPr>
        <w:t xml:space="preserve"> </w:t>
      </w:r>
      <w:r>
        <w:rPr>
          <w:spacing w:val="-2"/>
        </w:rPr>
        <w:t>légère</w:t>
      </w:r>
      <w:r>
        <w:rPr>
          <w:spacing w:val="-10"/>
        </w:rPr>
        <w:t xml:space="preserve"> </w:t>
      </w:r>
      <w:r>
        <w:rPr>
          <w:spacing w:val="-2"/>
        </w:rPr>
        <w:t>qui</w:t>
      </w:r>
      <w:r>
        <w:rPr>
          <w:spacing w:val="-10"/>
        </w:rPr>
        <w:t xml:space="preserve"> </w:t>
      </w:r>
      <w:r>
        <w:rPr>
          <w:spacing w:val="-2"/>
        </w:rPr>
        <w:t xml:space="preserve">permet </w:t>
      </w:r>
      <w:r>
        <w:t>d’allouer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ressources</w:t>
      </w:r>
      <w:r>
        <w:rPr>
          <w:spacing w:val="-6"/>
        </w:rPr>
        <w:t xml:space="preserve"> </w:t>
      </w:r>
      <w:r>
        <w:t>physiques</w:t>
      </w:r>
      <w:r>
        <w:rPr>
          <w:spacing w:val="-6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machines</w:t>
      </w:r>
      <w:r>
        <w:rPr>
          <w:spacing w:val="-6"/>
        </w:rPr>
        <w:t xml:space="preserve"> </w:t>
      </w:r>
      <w:r>
        <w:t>virtuelles.</w:t>
      </w:r>
    </w:p>
    <w:p w14:paraId="47095EE3" w14:textId="77777777" w:rsidR="00B80246" w:rsidRDefault="00000000">
      <w:pPr>
        <w:pStyle w:val="Corpsdetexte"/>
        <w:spacing w:before="241" w:line="309" w:lineRule="auto"/>
        <w:ind w:left="1000" w:right="1434"/>
      </w:pPr>
      <w:r>
        <w:t>Aujourd'hui,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entreprises</w:t>
      </w:r>
      <w:r>
        <w:rPr>
          <w:spacing w:val="-15"/>
        </w:rPr>
        <w:t xml:space="preserve"> </w:t>
      </w:r>
      <w:r>
        <w:t>ont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recours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virtualisation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leur infrastructure,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ce</w:t>
      </w:r>
      <w:r>
        <w:rPr>
          <w:spacing w:val="-12"/>
        </w:rPr>
        <w:t xml:space="preserve"> </w:t>
      </w:r>
      <w:r>
        <w:t>soit</w:t>
      </w:r>
      <w:r>
        <w:rPr>
          <w:spacing w:val="-12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répondre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problématiques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coûts,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4"/>
        </w:rPr>
        <w:t>performances</w:t>
      </w:r>
      <w:r>
        <w:rPr>
          <w:spacing w:val="-9"/>
        </w:rPr>
        <w:t xml:space="preserve"> </w:t>
      </w:r>
      <w:r>
        <w:rPr>
          <w:spacing w:val="-4"/>
        </w:rPr>
        <w:t>et/ou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souplesse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fonctionnement.</w:t>
      </w:r>
      <w:r>
        <w:rPr>
          <w:spacing w:val="-9"/>
        </w:rPr>
        <w:t xml:space="preserve"> </w:t>
      </w:r>
      <w:r>
        <w:rPr>
          <w:spacing w:val="-4"/>
        </w:rPr>
        <w:t>Dans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virtualisation,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 xml:space="preserve">peut </w:t>
      </w:r>
      <w:r>
        <w:t>distinguer trois catégories :</w:t>
      </w:r>
    </w:p>
    <w:p w14:paraId="4D89F83D" w14:textId="77777777" w:rsidR="00B80246" w:rsidRDefault="00000000">
      <w:pPr>
        <w:pStyle w:val="Paragraphedeliste"/>
        <w:numPr>
          <w:ilvl w:val="0"/>
          <w:numId w:val="2"/>
        </w:numPr>
        <w:tabs>
          <w:tab w:val="left" w:pos="1719"/>
        </w:tabs>
        <w:spacing w:before="228"/>
        <w:ind w:left="1719" w:hanging="359"/>
        <w:rPr>
          <w:sz w:val="24"/>
        </w:rPr>
      </w:pP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virtualisation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serveur</w:t>
      </w:r>
    </w:p>
    <w:p w14:paraId="41052AD4" w14:textId="77777777" w:rsidR="00B80246" w:rsidRDefault="00000000">
      <w:pPr>
        <w:pStyle w:val="Paragraphedeliste"/>
        <w:numPr>
          <w:ilvl w:val="0"/>
          <w:numId w:val="2"/>
        </w:numPr>
        <w:tabs>
          <w:tab w:val="left" w:pos="1719"/>
        </w:tabs>
        <w:spacing w:before="262"/>
        <w:ind w:left="1719" w:hanging="359"/>
        <w:rPr>
          <w:sz w:val="24"/>
        </w:rPr>
      </w:pP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virtualisation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stockage</w:t>
      </w:r>
    </w:p>
    <w:p w14:paraId="7E48EBB7" w14:textId="77777777" w:rsidR="00B80246" w:rsidRDefault="00000000">
      <w:pPr>
        <w:pStyle w:val="Paragraphedeliste"/>
        <w:numPr>
          <w:ilvl w:val="0"/>
          <w:numId w:val="2"/>
        </w:numPr>
        <w:tabs>
          <w:tab w:val="left" w:pos="1719"/>
        </w:tabs>
        <w:spacing w:before="263"/>
        <w:ind w:left="1719" w:hanging="359"/>
        <w:rPr>
          <w:sz w:val="24"/>
        </w:rPr>
      </w:pP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virtualisation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réseau</w:t>
      </w:r>
    </w:p>
    <w:p w14:paraId="4E87D07A" w14:textId="77777777" w:rsidR="00B80246" w:rsidRDefault="00B80246">
      <w:pPr>
        <w:pStyle w:val="Corpsdetexte"/>
        <w:spacing w:before="239"/>
      </w:pPr>
    </w:p>
    <w:p w14:paraId="4B55C20B" w14:textId="77777777" w:rsidR="00B80246" w:rsidRDefault="00000000">
      <w:pPr>
        <w:pStyle w:val="Titre3"/>
      </w:pPr>
      <w:bookmarkStart w:id="1" w:name="_TOC_250011"/>
      <w:r>
        <w:rPr>
          <w:color w:val="E61A17"/>
          <w:spacing w:val="-2"/>
        </w:rPr>
        <w:t>Hyperviseur</w:t>
      </w:r>
      <w:r>
        <w:rPr>
          <w:color w:val="E61A17"/>
          <w:spacing w:val="-16"/>
        </w:rPr>
        <w:t xml:space="preserve"> </w:t>
      </w:r>
      <w:r>
        <w:rPr>
          <w:color w:val="E61A17"/>
          <w:spacing w:val="-2"/>
        </w:rPr>
        <w:t>Type</w:t>
      </w:r>
      <w:r>
        <w:rPr>
          <w:color w:val="E61A17"/>
          <w:spacing w:val="-16"/>
        </w:rPr>
        <w:t xml:space="preserve"> </w:t>
      </w:r>
      <w:bookmarkEnd w:id="1"/>
      <w:r>
        <w:rPr>
          <w:color w:val="E61A17"/>
          <w:spacing w:val="-10"/>
        </w:rPr>
        <w:t>1</w:t>
      </w:r>
    </w:p>
    <w:p w14:paraId="34020526" w14:textId="77777777" w:rsidR="00B80246" w:rsidRDefault="00B80246">
      <w:pPr>
        <w:pStyle w:val="Corpsdetexte"/>
        <w:spacing w:before="264"/>
        <w:rPr>
          <w:sz w:val="28"/>
        </w:rPr>
      </w:pPr>
    </w:p>
    <w:p w14:paraId="4C8C64E3" w14:textId="77777777" w:rsidR="00B80246" w:rsidRDefault="00000000">
      <w:pPr>
        <w:pStyle w:val="Corpsdetexte"/>
        <w:spacing w:line="309" w:lineRule="auto"/>
        <w:ind w:left="5965" w:right="95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A7BE0C0" wp14:editId="3D6A0B5A">
            <wp:simplePos x="0" y="0"/>
            <wp:positionH relativeFrom="page">
              <wp:posOffset>760476</wp:posOffset>
            </wp:positionH>
            <wp:positionV relativeFrom="paragraph">
              <wp:posOffset>11917</wp:posOffset>
            </wp:positionV>
            <wp:extent cx="3127248" cy="222457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248" cy="222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</w:t>
      </w:r>
      <w:r>
        <w:rPr>
          <w:spacing w:val="-3"/>
        </w:rPr>
        <w:t xml:space="preserve"> </w:t>
      </w:r>
      <w:r>
        <w:t>Hyperviseur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s’installe </w:t>
      </w:r>
      <w:r>
        <w:rPr>
          <w:spacing w:val="-4"/>
        </w:rPr>
        <w:t>directement</w:t>
      </w:r>
      <w:r>
        <w:rPr>
          <w:spacing w:val="-10"/>
        </w:rPr>
        <w:t xml:space="preserve"> </w:t>
      </w:r>
      <w:r>
        <w:rPr>
          <w:spacing w:val="-4"/>
        </w:rPr>
        <w:t>sur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couche</w:t>
      </w:r>
      <w:r>
        <w:rPr>
          <w:spacing w:val="-10"/>
        </w:rPr>
        <w:t xml:space="preserve"> </w:t>
      </w:r>
      <w:r>
        <w:rPr>
          <w:spacing w:val="-4"/>
        </w:rPr>
        <w:t>matérielle</w:t>
      </w:r>
      <w:r>
        <w:rPr>
          <w:spacing w:val="-10"/>
        </w:rPr>
        <w:t xml:space="preserve"> </w:t>
      </w:r>
      <w:r>
        <w:rPr>
          <w:spacing w:val="-4"/>
        </w:rPr>
        <w:t xml:space="preserve">du </w:t>
      </w:r>
      <w:r>
        <w:rPr>
          <w:spacing w:val="-2"/>
        </w:rPr>
        <w:t>serveur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au</w:t>
      </w:r>
      <w:r>
        <w:rPr>
          <w:spacing w:val="-16"/>
        </w:rPr>
        <w:t xml:space="preserve"> </w:t>
      </w:r>
      <w:r>
        <w:rPr>
          <w:spacing w:val="-2"/>
        </w:rPr>
        <w:t>démarrage</w:t>
      </w:r>
      <w:r>
        <w:rPr>
          <w:spacing w:val="-16"/>
        </w:rPr>
        <w:t xml:space="preserve"> </w:t>
      </w:r>
      <w:r>
        <w:rPr>
          <w:spacing w:val="-2"/>
        </w:rPr>
        <w:t>d’une</w:t>
      </w:r>
      <w:r>
        <w:rPr>
          <w:spacing w:val="-16"/>
        </w:rPr>
        <w:t xml:space="preserve"> </w:t>
      </w:r>
      <w:r>
        <w:rPr>
          <w:spacing w:val="-2"/>
        </w:rPr>
        <w:t>machine physique,</w:t>
      </w:r>
      <w:r>
        <w:rPr>
          <w:spacing w:val="-9"/>
        </w:rPr>
        <w:t xml:space="preserve"> </w:t>
      </w:r>
      <w:r>
        <w:rPr>
          <w:spacing w:val="-2"/>
        </w:rPr>
        <w:t>celui-ci</w:t>
      </w:r>
      <w:r>
        <w:rPr>
          <w:spacing w:val="-9"/>
        </w:rPr>
        <w:t xml:space="preserve"> </w:t>
      </w:r>
      <w:r>
        <w:rPr>
          <w:spacing w:val="-2"/>
        </w:rPr>
        <w:t>prend</w:t>
      </w:r>
      <w:r>
        <w:rPr>
          <w:spacing w:val="-9"/>
        </w:rPr>
        <w:t xml:space="preserve"> </w:t>
      </w:r>
      <w:r>
        <w:rPr>
          <w:spacing w:val="-2"/>
        </w:rPr>
        <w:t>directement</w:t>
      </w:r>
      <w:r>
        <w:rPr>
          <w:spacing w:val="-9"/>
        </w:rPr>
        <w:t xml:space="preserve"> </w:t>
      </w:r>
      <w:r>
        <w:rPr>
          <w:spacing w:val="-2"/>
        </w:rPr>
        <w:t xml:space="preserve">le </w:t>
      </w:r>
      <w:r>
        <w:t>contrôle du matériel</w:t>
      </w:r>
    </w:p>
    <w:p w14:paraId="41072963" w14:textId="77777777" w:rsidR="00B80246" w:rsidRDefault="00000000">
      <w:pPr>
        <w:pStyle w:val="Corpsdetexte"/>
        <w:spacing w:before="242" w:line="309" w:lineRule="auto"/>
        <w:ind w:left="5965" w:right="956"/>
      </w:pPr>
      <w:r>
        <w:rPr>
          <w:spacing w:val="-4"/>
        </w:rPr>
        <w:t>L’avantage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ce</w:t>
      </w:r>
      <w:r>
        <w:rPr>
          <w:spacing w:val="-12"/>
        </w:rPr>
        <w:t xml:space="preserve"> </w:t>
      </w:r>
      <w:r>
        <w:rPr>
          <w:spacing w:val="-4"/>
        </w:rPr>
        <w:t>type</w:t>
      </w:r>
      <w:r>
        <w:rPr>
          <w:spacing w:val="-12"/>
        </w:rPr>
        <w:t xml:space="preserve"> </w:t>
      </w:r>
      <w:r>
        <w:rPr>
          <w:spacing w:val="-4"/>
        </w:rPr>
        <w:t>d’hyperviseur</w:t>
      </w:r>
      <w:r>
        <w:rPr>
          <w:spacing w:val="-12"/>
        </w:rPr>
        <w:t xml:space="preserve"> </w:t>
      </w:r>
      <w:r>
        <w:rPr>
          <w:spacing w:val="-4"/>
        </w:rPr>
        <w:t xml:space="preserve">c’est </w:t>
      </w:r>
      <w:r>
        <w:t>qu’un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ressources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 xml:space="preserve">être </w:t>
      </w:r>
      <w:r>
        <w:rPr>
          <w:spacing w:val="-4"/>
        </w:rPr>
        <w:t>alloué</w:t>
      </w:r>
      <w:r>
        <w:rPr>
          <w:spacing w:val="-11"/>
        </w:rPr>
        <w:t xml:space="preserve"> </w:t>
      </w:r>
      <w:r>
        <w:rPr>
          <w:spacing w:val="-4"/>
        </w:rPr>
        <w:t>aux</w:t>
      </w:r>
      <w:r>
        <w:rPr>
          <w:spacing w:val="-11"/>
        </w:rPr>
        <w:t xml:space="preserve"> </w:t>
      </w:r>
      <w:r>
        <w:rPr>
          <w:spacing w:val="-4"/>
        </w:rPr>
        <w:t>machines</w:t>
      </w:r>
      <w:r>
        <w:rPr>
          <w:spacing w:val="-11"/>
        </w:rPr>
        <w:t xml:space="preserve"> </w:t>
      </w:r>
      <w:r>
        <w:rPr>
          <w:spacing w:val="-4"/>
        </w:rPr>
        <w:t>virtuelles</w:t>
      </w:r>
      <w:r>
        <w:rPr>
          <w:spacing w:val="-11"/>
        </w:rPr>
        <w:t xml:space="preserve"> </w:t>
      </w:r>
      <w:r>
        <w:rPr>
          <w:spacing w:val="-4"/>
        </w:rPr>
        <w:t>car</w:t>
      </w:r>
      <w:r>
        <w:rPr>
          <w:spacing w:val="-11"/>
        </w:rPr>
        <w:t xml:space="preserve"> </w:t>
      </w:r>
      <w:r>
        <w:rPr>
          <w:spacing w:val="-4"/>
        </w:rPr>
        <w:t>ce</w:t>
      </w:r>
      <w:r>
        <w:rPr>
          <w:spacing w:val="-11"/>
        </w:rPr>
        <w:t xml:space="preserve"> </w:t>
      </w:r>
      <w:r>
        <w:rPr>
          <w:spacing w:val="-4"/>
        </w:rPr>
        <w:t xml:space="preserve">type </w:t>
      </w:r>
      <w:r>
        <w:t>d'hyperviseur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directement</w:t>
      </w:r>
      <w:r>
        <w:rPr>
          <w:spacing w:val="-2"/>
        </w:rPr>
        <w:t xml:space="preserve"> </w:t>
      </w:r>
      <w:r>
        <w:t>lié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 couche matérielle.</w:t>
      </w:r>
    </w:p>
    <w:p w14:paraId="4ACB9B66" w14:textId="77777777" w:rsidR="00B80246" w:rsidRDefault="00B80246">
      <w:pPr>
        <w:spacing w:line="309" w:lineRule="auto"/>
        <w:sectPr w:rsidR="00B80246">
          <w:pgSz w:w="12240" w:h="15840"/>
          <w:pgMar w:top="1560" w:right="440" w:bottom="1700" w:left="440" w:header="0" w:footer="1510" w:gutter="0"/>
          <w:cols w:space="720"/>
        </w:sectPr>
      </w:pPr>
    </w:p>
    <w:p w14:paraId="00156922" w14:textId="77777777" w:rsidR="00B80246" w:rsidRDefault="00000000">
      <w:pPr>
        <w:pStyle w:val="Corpsdetexte"/>
        <w:spacing w:before="85" w:line="309" w:lineRule="auto"/>
        <w:ind w:left="1000" w:right="956"/>
      </w:pPr>
      <w:r>
        <w:lastRenderedPageBreak/>
        <w:t>Son</w:t>
      </w:r>
      <w:r>
        <w:rPr>
          <w:spacing w:val="-11"/>
        </w:rPr>
        <w:t xml:space="preserve"> </w:t>
      </w:r>
      <w:r>
        <w:t>inconvénient</w:t>
      </w:r>
      <w:r>
        <w:rPr>
          <w:spacing w:val="-11"/>
        </w:rPr>
        <w:t xml:space="preserve"> </w:t>
      </w:r>
      <w:r>
        <w:t>c’est</w:t>
      </w:r>
      <w:r>
        <w:rPr>
          <w:spacing w:val="-11"/>
        </w:rPr>
        <w:t xml:space="preserve"> </w:t>
      </w:r>
      <w:r>
        <w:t>qu’il</w:t>
      </w:r>
      <w:r>
        <w:rPr>
          <w:spacing w:val="-11"/>
        </w:rPr>
        <w:t xml:space="preserve"> </w:t>
      </w:r>
      <w:r>
        <w:t>n'est</w:t>
      </w:r>
      <w:r>
        <w:rPr>
          <w:spacing w:val="-11"/>
        </w:rPr>
        <w:t xml:space="preserve"> </w:t>
      </w:r>
      <w:r>
        <w:t>possible</w:t>
      </w:r>
      <w:r>
        <w:rPr>
          <w:spacing w:val="-11"/>
        </w:rPr>
        <w:t xml:space="preserve"> </w:t>
      </w:r>
      <w:r>
        <w:t>d'exécuter</w:t>
      </w:r>
      <w:r>
        <w:rPr>
          <w:spacing w:val="-11"/>
        </w:rPr>
        <w:t xml:space="preserve"> </w:t>
      </w:r>
      <w:r>
        <w:t>qu'un</w:t>
      </w:r>
      <w:r>
        <w:rPr>
          <w:spacing w:val="-11"/>
        </w:rPr>
        <w:t xml:space="preserve"> </w:t>
      </w:r>
      <w:r>
        <w:t>seul</w:t>
      </w:r>
      <w:r>
        <w:rPr>
          <w:spacing w:val="-11"/>
        </w:rPr>
        <w:t xml:space="preserve"> </w:t>
      </w:r>
      <w:r>
        <w:t>hyperviseur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fois. Cette</w:t>
      </w:r>
      <w:r>
        <w:rPr>
          <w:spacing w:val="-13"/>
        </w:rPr>
        <w:t xml:space="preserve"> </w:t>
      </w:r>
      <w:r>
        <w:t>problématique</w:t>
      </w:r>
      <w:r>
        <w:rPr>
          <w:spacing w:val="-13"/>
        </w:rPr>
        <w:t xml:space="preserve"> </w:t>
      </w:r>
      <w:r>
        <w:t>n'est</w:t>
      </w:r>
      <w:r>
        <w:rPr>
          <w:spacing w:val="-13"/>
        </w:rPr>
        <w:t xml:space="preserve"> </w:t>
      </w:r>
      <w:r>
        <w:t>toutefois</w:t>
      </w:r>
      <w:r>
        <w:rPr>
          <w:spacing w:val="-13"/>
        </w:rPr>
        <w:t xml:space="preserve"> </w:t>
      </w:r>
      <w:r>
        <w:t>pas</w:t>
      </w:r>
      <w:r>
        <w:rPr>
          <w:spacing w:val="-13"/>
        </w:rPr>
        <w:t xml:space="preserve"> </w:t>
      </w:r>
      <w:r>
        <w:t>vraiment</w:t>
      </w:r>
      <w:r>
        <w:rPr>
          <w:spacing w:val="-13"/>
        </w:rPr>
        <w:t xml:space="preserve"> </w:t>
      </w:r>
      <w:r>
        <w:t>impactante</w:t>
      </w:r>
      <w:r>
        <w:rPr>
          <w:spacing w:val="-13"/>
        </w:rPr>
        <w:t xml:space="preserve"> </w:t>
      </w:r>
      <w:r>
        <w:t>puisque</w:t>
      </w:r>
      <w:r>
        <w:rPr>
          <w:spacing w:val="-13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grande </w:t>
      </w:r>
      <w:r>
        <w:rPr>
          <w:spacing w:val="-2"/>
        </w:rPr>
        <w:t>majorité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cas,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seul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même</w:t>
      </w:r>
      <w:r>
        <w:rPr>
          <w:spacing w:val="-16"/>
        </w:rPr>
        <w:t xml:space="preserve"> </w:t>
      </w:r>
      <w:r>
        <w:rPr>
          <w:spacing w:val="-2"/>
        </w:rPr>
        <w:t>hyperviseur</w:t>
      </w:r>
      <w:r>
        <w:rPr>
          <w:spacing w:val="-16"/>
        </w:rPr>
        <w:t xml:space="preserve"> </w:t>
      </w:r>
      <w:r>
        <w:rPr>
          <w:spacing w:val="-2"/>
        </w:rPr>
        <w:t>est</w:t>
      </w:r>
      <w:r>
        <w:rPr>
          <w:spacing w:val="-16"/>
        </w:rPr>
        <w:t xml:space="preserve"> </w:t>
      </w:r>
      <w:r>
        <w:rPr>
          <w:spacing w:val="-2"/>
        </w:rPr>
        <w:t>capable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gérer</w:t>
      </w:r>
      <w:r>
        <w:rPr>
          <w:spacing w:val="-16"/>
        </w:rPr>
        <w:t xml:space="preserve"> </w:t>
      </w:r>
      <w:r>
        <w:rPr>
          <w:spacing w:val="-2"/>
        </w:rPr>
        <w:t>tous</w:t>
      </w:r>
      <w:r>
        <w:rPr>
          <w:spacing w:val="-16"/>
        </w:rPr>
        <w:t xml:space="preserve"> </w:t>
      </w: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 xml:space="preserve">applicatifs </w:t>
      </w:r>
      <w:r>
        <w:t>d'une entreprise.</w:t>
      </w:r>
    </w:p>
    <w:p w14:paraId="506EDEFE" w14:textId="77777777" w:rsidR="00B80246" w:rsidRDefault="00000000">
      <w:pPr>
        <w:pStyle w:val="Corpsdetexte"/>
        <w:spacing w:before="242" w:line="309" w:lineRule="auto"/>
        <w:ind w:left="1000" w:right="956"/>
      </w:pPr>
      <w:r>
        <w:rPr>
          <w:spacing w:val="-2"/>
        </w:rPr>
        <w:t>Les</w:t>
      </w:r>
      <w:r>
        <w:rPr>
          <w:spacing w:val="-13"/>
        </w:rPr>
        <w:t xml:space="preserve"> </w:t>
      </w:r>
      <w:r>
        <w:rPr>
          <w:spacing w:val="-2"/>
        </w:rPr>
        <w:t>hyperviseurs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type</w:t>
      </w:r>
      <w:r>
        <w:rPr>
          <w:spacing w:val="-13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peuvent</w:t>
      </w:r>
      <w:r>
        <w:rPr>
          <w:spacing w:val="-13"/>
        </w:rPr>
        <w:t xml:space="preserve"> </w:t>
      </w:r>
      <w:r>
        <w:rPr>
          <w:spacing w:val="-2"/>
        </w:rPr>
        <w:t>être</w:t>
      </w:r>
      <w:r>
        <w:rPr>
          <w:spacing w:val="-13"/>
        </w:rPr>
        <w:t xml:space="preserve"> </w:t>
      </w:r>
      <w:r>
        <w:rPr>
          <w:spacing w:val="-2"/>
        </w:rPr>
        <w:t>utilisés</w:t>
      </w:r>
      <w:r>
        <w:rPr>
          <w:spacing w:val="-13"/>
        </w:rPr>
        <w:t xml:space="preserve"> </w:t>
      </w:r>
      <w:r>
        <w:rPr>
          <w:spacing w:val="-2"/>
        </w:rPr>
        <w:t>pour</w:t>
      </w:r>
      <w:r>
        <w:rPr>
          <w:spacing w:val="-13"/>
        </w:rPr>
        <w:t xml:space="preserve"> </w:t>
      </w:r>
      <w:r>
        <w:rPr>
          <w:spacing w:val="-2"/>
        </w:rPr>
        <w:t>virtualiser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serveurs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fichiers, </w:t>
      </w:r>
      <w:r>
        <w:t>de</w:t>
      </w:r>
      <w:r>
        <w:rPr>
          <w:spacing w:val="-4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données,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messageries,</w:t>
      </w:r>
      <w:r>
        <w:rPr>
          <w:spacing w:val="-4"/>
        </w:rPr>
        <w:t xml:space="preserve"> </w:t>
      </w:r>
      <w:r>
        <w:rPr>
          <w:w w:val="95"/>
        </w:rPr>
        <w:t>etc...</w:t>
      </w:r>
      <w:r>
        <w:rPr>
          <w:spacing w:val="-1"/>
          <w:w w:val="95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d'hyperviseur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 xml:space="preserve">privilégier </w:t>
      </w:r>
      <w:r>
        <w:rPr>
          <w:spacing w:val="-2"/>
        </w:rPr>
        <w:t>lorsque</w:t>
      </w:r>
      <w:r>
        <w:rPr>
          <w:spacing w:val="-17"/>
        </w:rPr>
        <w:t xml:space="preserve"> </w:t>
      </w:r>
      <w:r>
        <w:rPr>
          <w:spacing w:val="-2"/>
        </w:rPr>
        <w:t>l'on</w:t>
      </w:r>
      <w:r>
        <w:rPr>
          <w:spacing w:val="-16"/>
        </w:rPr>
        <w:t xml:space="preserve"> </w:t>
      </w:r>
      <w:r>
        <w:rPr>
          <w:spacing w:val="-2"/>
        </w:rPr>
        <w:t>souhaite</w:t>
      </w:r>
      <w:r>
        <w:rPr>
          <w:spacing w:val="-16"/>
        </w:rPr>
        <w:t xml:space="preserve"> </w:t>
      </w:r>
      <w:r>
        <w:rPr>
          <w:spacing w:val="-2"/>
        </w:rPr>
        <w:t>exécuter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applications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continu.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quasi-totalité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 xml:space="preserve">serveurs </w:t>
      </w:r>
      <w:r>
        <w:t>peut</w:t>
      </w:r>
      <w:r>
        <w:rPr>
          <w:spacing w:val="-17"/>
        </w:rPr>
        <w:t xml:space="preserve"> </w:t>
      </w:r>
      <w:r>
        <w:t>être</w:t>
      </w:r>
      <w:r>
        <w:rPr>
          <w:spacing w:val="-17"/>
        </w:rPr>
        <w:t xml:space="preserve"> </w:t>
      </w:r>
      <w:r>
        <w:t>virtualisée</w:t>
      </w:r>
      <w:r>
        <w:rPr>
          <w:spacing w:val="-17"/>
        </w:rPr>
        <w:t xml:space="preserve"> </w:t>
      </w:r>
      <w:r>
        <w:t>via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hyperviseur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type</w:t>
      </w:r>
      <w:r>
        <w:rPr>
          <w:spacing w:val="-17"/>
        </w:rPr>
        <w:t xml:space="preserve"> </w:t>
      </w:r>
      <w:r>
        <w:rPr>
          <w:w w:val="95"/>
        </w:rPr>
        <w:t>1.</w:t>
      </w:r>
    </w:p>
    <w:p w14:paraId="486DA578" w14:textId="77777777" w:rsidR="00B80246" w:rsidRDefault="00000000">
      <w:pPr>
        <w:pStyle w:val="Corpsdetexte"/>
        <w:spacing w:before="242" w:line="309" w:lineRule="auto"/>
        <w:ind w:left="1000" w:right="1434"/>
      </w:pPr>
      <w:r>
        <w:t>Un</w:t>
      </w:r>
      <w:r>
        <w:rPr>
          <w:spacing w:val="-19"/>
        </w:rPr>
        <w:t xml:space="preserve"> </w:t>
      </w:r>
      <w:r>
        <w:t>hyperviseur</w:t>
      </w:r>
      <w:r>
        <w:rPr>
          <w:spacing w:val="-18"/>
        </w:rPr>
        <w:t xml:space="preserve"> </w:t>
      </w:r>
      <w:r>
        <w:t>devra</w:t>
      </w:r>
      <w:r>
        <w:rPr>
          <w:spacing w:val="-18"/>
        </w:rPr>
        <w:t xml:space="preserve"> </w:t>
      </w:r>
      <w:r>
        <w:t>être</w:t>
      </w:r>
      <w:r>
        <w:rPr>
          <w:spacing w:val="-18"/>
        </w:rPr>
        <w:t xml:space="preserve"> </w:t>
      </w:r>
      <w:r>
        <w:t>compatible</w:t>
      </w:r>
      <w:r>
        <w:rPr>
          <w:spacing w:val="-18"/>
        </w:rPr>
        <w:t xml:space="preserve"> </w:t>
      </w:r>
      <w:r>
        <w:t>avec</w:t>
      </w:r>
      <w:r>
        <w:rPr>
          <w:spacing w:val="-18"/>
        </w:rPr>
        <w:t xml:space="preserve"> </w:t>
      </w:r>
      <w:r>
        <w:t>le</w:t>
      </w:r>
      <w:r>
        <w:rPr>
          <w:spacing w:val="-18"/>
        </w:rPr>
        <w:t xml:space="preserve"> </w:t>
      </w:r>
      <w:r>
        <w:t>matériel</w:t>
      </w:r>
      <w:r>
        <w:rPr>
          <w:spacing w:val="-18"/>
        </w:rPr>
        <w:t xml:space="preserve"> </w:t>
      </w:r>
      <w:r>
        <w:t>sur</w:t>
      </w:r>
      <w:r>
        <w:rPr>
          <w:spacing w:val="-18"/>
        </w:rPr>
        <w:t xml:space="preserve"> </w:t>
      </w:r>
      <w:r>
        <w:t>lequel</w:t>
      </w:r>
      <w:r>
        <w:rPr>
          <w:spacing w:val="-18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s'exécute (constructeurs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composants)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avec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qui</w:t>
      </w:r>
      <w:r>
        <w:rPr>
          <w:spacing w:val="-16"/>
        </w:rPr>
        <w:t xml:space="preserve"> </w:t>
      </w:r>
      <w:r>
        <w:t>sont</w:t>
      </w:r>
      <w:r>
        <w:rPr>
          <w:spacing w:val="-16"/>
        </w:rPr>
        <w:t xml:space="preserve"> </w:t>
      </w:r>
      <w:r>
        <w:t>supportés</w:t>
      </w:r>
      <w:r>
        <w:rPr>
          <w:spacing w:val="-16"/>
        </w:rPr>
        <w:t xml:space="preserve"> </w:t>
      </w:r>
      <w:r>
        <w:t>dans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VM.</w:t>
      </w:r>
    </w:p>
    <w:p w14:paraId="3171C2FD" w14:textId="77777777" w:rsidR="00B80246" w:rsidRDefault="00000000">
      <w:pPr>
        <w:pStyle w:val="Corpsdetexte"/>
        <w:spacing w:before="241" w:line="309" w:lineRule="auto"/>
        <w:ind w:left="1000" w:right="1913"/>
      </w:pPr>
      <w:r>
        <w:rPr>
          <w:spacing w:val="-2"/>
        </w:rPr>
        <w:t>Afin</w:t>
      </w:r>
      <w:r>
        <w:rPr>
          <w:spacing w:val="-17"/>
        </w:rPr>
        <w:t xml:space="preserve"> </w:t>
      </w:r>
      <w:r>
        <w:rPr>
          <w:spacing w:val="-2"/>
        </w:rPr>
        <w:t>d'assurer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stabilité</w:t>
      </w:r>
      <w:r>
        <w:rPr>
          <w:spacing w:val="-16"/>
        </w:rPr>
        <w:t xml:space="preserve"> </w:t>
      </w:r>
      <w:r>
        <w:rPr>
          <w:spacing w:val="-2"/>
        </w:rPr>
        <w:t>du</w:t>
      </w:r>
      <w:r>
        <w:rPr>
          <w:spacing w:val="-16"/>
        </w:rPr>
        <w:t xml:space="preserve"> </w:t>
      </w:r>
      <w:r>
        <w:rPr>
          <w:spacing w:val="-2"/>
        </w:rPr>
        <w:t>système,</w:t>
      </w:r>
      <w:r>
        <w:rPr>
          <w:spacing w:val="-16"/>
        </w:rPr>
        <w:t xml:space="preserve"> </w:t>
      </w:r>
      <w:r>
        <w:rPr>
          <w:spacing w:val="-2"/>
        </w:rPr>
        <w:t>il</w:t>
      </w:r>
      <w:r>
        <w:rPr>
          <w:spacing w:val="-16"/>
        </w:rPr>
        <w:t xml:space="preserve"> </w:t>
      </w:r>
      <w:r>
        <w:rPr>
          <w:spacing w:val="-2"/>
        </w:rPr>
        <w:t>est</w:t>
      </w:r>
      <w:r>
        <w:rPr>
          <w:spacing w:val="-16"/>
        </w:rPr>
        <w:t xml:space="preserve"> </w:t>
      </w:r>
      <w:r>
        <w:rPr>
          <w:spacing w:val="-2"/>
        </w:rPr>
        <w:t>indispensable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valider</w:t>
      </w:r>
      <w:r>
        <w:rPr>
          <w:spacing w:val="-16"/>
        </w:rPr>
        <w:t xml:space="preserve"> </w:t>
      </w:r>
      <w:r>
        <w:rPr>
          <w:spacing w:val="-2"/>
        </w:rPr>
        <w:t>cette</w:t>
      </w:r>
      <w:r>
        <w:rPr>
          <w:spacing w:val="-16"/>
        </w:rPr>
        <w:t xml:space="preserve"> </w:t>
      </w:r>
      <w:r>
        <w:rPr>
          <w:spacing w:val="-2"/>
        </w:rPr>
        <w:t>double compatibilité.</w:t>
      </w:r>
    </w:p>
    <w:p w14:paraId="745227F1" w14:textId="77777777" w:rsidR="00B80246" w:rsidRDefault="00B80246">
      <w:pPr>
        <w:pStyle w:val="Corpsdetexte"/>
      </w:pPr>
    </w:p>
    <w:p w14:paraId="0ED3460F" w14:textId="77777777" w:rsidR="00B80246" w:rsidRDefault="00B80246">
      <w:pPr>
        <w:pStyle w:val="Corpsdetexte"/>
      </w:pPr>
    </w:p>
    <w:p w14:paraId="5A336A84" w14:textId="77777777" w:rsidR="00B80246" w:rsidRDefault="00000000">
      <w:pPr>
        <w:pStyle w:val="Titre3"/>
      </w:pPr>
      <w:bookmarkStart w:id="2" w:name="_TOC_250010"/>
      <w:r>
        <w:rPr>
          <w:color w:val="E61A17"/>
          <w:spacing w:val="-2"/>
        </w:rPr>
        <w:t>Hyperviseur</w:t>
      </w:r>
      <w:r>
        <w:rPr>
          <w:color w:val="E61A17"/>
          <w:spacing w:val="-16"/>
        </w:rPr>
        <w:t xml:space="preserve"> </w:t>
      </w:r>
      <w:r>
        <w:rPr>
          <w:color w:val="E61A17"/>
          <w:spacing w:val="-2"/>
        </w:rPr>
        <w:t>Type</w:t>
      </w:r>
      <w:r>
        <w:rPr>
          <w:color w:val="E61A17"/>
          <w:spacing w:val="-16"/>
        </w:rPr>
        <w:t xml:space="preserve"> </w:t>
      </w:r>
      <w:bookmarkEnd w:id="2"/>
      <w:r>
        <w:rPr>
          <w:color w:val="E61A17"/>
          <w:spacing w:val="-10"/>
        </w:rPr>
        <w:t>2</w:t>
      </w:r>
    </w:p>
    <w:p w14:paraId="018A2538" w14:textId="77777777" w:rsidR="00B80246" w:rsidRDefault="00B80246">
      <w:pPr>
        <w:pStyle w:val="Corpsdetexte"/>
        <w:spacing w:before="9"/>
        <w:rPr>
          <w:sz w:val="28"/>
        </w:rPr>
      </w:pPr>
    </w:p>
    <w:p w14:paraId="2BC291F6" w14:textId="77777777" w:rsidR="00B80246" w:rsidRDefault="00000000">
      <w:pPr>
        <w:pStyle w:val="Corpsdetexte"/>
        <w:spacing w:line="309" w:lineRule="auto"/>
        <w:ind w:left="6010" w:right="107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842613A" wp14:editId="1598A645">
            <wp:simplePos x="0" y="0"/>
            <wp:positionH relativeFrom="page">
              <wp:posOffset>669925</wp:posOffset>
            </wp:positionH>
            <wp:positionV relativeFrom="paragraph">
              <wp:posOffset>305737</wp:posOffset>
            </wp:positionV>
            <wp:extent cx="3300412" cy="331391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412" cy="3313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 hyperviseur de type 2 est assez comparable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émulateur</w:t>
      </w:r>
      <w:r>
        <w:rPr>
          <w:spacing w:val="-6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 xml:space="preserve">celui-ci s'installe sur un système d'exploitation </w:t>
      </w:r>
      <w:r>
        <w:rPr>
          <w:spacing w:val="-4"/>
        </w:rPr>
        <w:t>déjà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place.</w:t>
      </w:r>
      <w:r>
        <w:rPr>
          <w:spacing w:val="-14"/>
        </w:rPr>
        <w:t xml:space="preserve"> </w:t>
      </w:r>
      <w:r>
        <w:rPr>
          <w:spacing w:val="-4"/>
        </w:rPr>
        <w:t>Il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démarre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plupart</w:t>
      </w:r>
      <w:r>
        <w:rPr>
          <w:spacing w:val="-14"/>
        </w:rPr>
        <w:t xml:space="preserve"> </w:t>
      </w:r>
      <w:r>
        <w:rPr>
          <w:spacing w:val="-4"/>
        </w:rPr>
        <w:t xml:space="preserve">du </w:t>
      </w:r>
      <w:r>
        <w:t>temps comme une simple application.</w:t>
      </w:r>
    </w:p>
    <w:p w14:paraId="6266622F" w14:textId="77777777" w:rsidR="00B80246" w:rsidRDefault="00000000">
      <w:pPr>
        <w:pStyle w:val="Corpsdetexte"/>
        <w:spacing w:before="242" w:line="309" w:lineRule="auto"/>
        <w:ind w:left="6010" w:right="956"/>
      </w:pPr>
      <w:r>
        <w:t>Son avantage est qu’il est capable d'exécuter plusieurs hyperviseurs en même</w:t>
      </w:r>
      <w:r>
        <w:rPr>
          <w:spacing w:val="-7"/>
        </w:rPr>
        <w:t xml:space="preserve"> </w:t>
      </w:r>
      <w:r>
        <w:t>temps,</w:t>
      </w:r>
      <w:r>
        <w:rPr>
          <w:spacing w:val="-7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ceux-ci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 xml:space="preserve">s'installent </w:t>
      </w:r>
      <w:r>
        <w:rPr>
          <w:spacing w:val="-6"/>
        </w:rPr>
        <w:t>pas</w:t>
      </w:r>
      <w:r>
        <w:rPr>
          <w:spacing w:val="-7"/>
        </w:rPr>
        <w:t xml:space="preserve"> </w:t>
      </w:r>
      <w:r>
        <w:rPr>
          <w:spacing w:val="-6"/>
        </w:rPr>
        <w:t>directement</w:t>
      </w:r>
      <w:r>
        <w:rPr>
          <w:spacing w:val="-7"/>
        </w:rPr>
        <w:t xml:space="preserve"> </w:t>
      </w:r>
      <w:r>
        <w:rPr>
          <w:spacing w:val="-6"/>
        </w:rPr>
        <w:t>sur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couche</w:t>
      </w:r>
      <w:r>
        <w:rPr>
          <w:spacing w:val="-7"/>
        </w:rPr>
        <w:t xml:space="preserve"> </w:t>
      </w:r>
      <w:r>
        <w:rPr>
          <w:spacing w:val="-6"/>
        </w:rPr>
        <w:t>matérielle.</w:t>
      </w:r>
    </w:p>
    <w:p w14:paraId="0CD185EC" w14:textId="77777777" w:rsidR="00B80246" w:rsidRDefault="00000000">
      <w:pPr>
        <w:pStyle w:val="Corpsdetexte"/>
        <w:spacing w:before="242" w:line="309" w:lineRule="auto"/>
        <w:ind w:left="6010" w:right="1132"/>
      </w:pPr>
      <w:r>
        <w:t xml:space="preserve">Son inconvénient est qu’il ne peut pas </w:t>
      </w:r>
      <w:r>
        <w:rPr>
          <w:spacing w:val="-2"/>
        </w:rPr>
        <w:t>fournir</w:t>
      </w:r>
      <w:r>
        <w:rPr>
          <w:spacing w:val="-17"/>
        </w:rPr>
        <w:t xml:space="preserve"> </w:t>
      </w:r>
      <w:r>
        <w:rPr>
          <w:spacing w:val="-2"/>
        </w:rPr>
        <w:t>autant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ressources</w:t>
      </w:r>
      <w:r>
        <w:rPr>
          <w:spacing w:val="-16"/>
        </w:rPr>
        <w:t xml:space="preserve"> </w:t>
      </w:r>
      <w:r>
        <w:rPr>
          <w:spacing w:val="-2"/>
        </w:rPr>
        <w:t>matérielles que</w:t>
      </w:r>
      <w:r>
        <w:rPr>
          <w:spacing w:val="-12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hyperviseurs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type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 xml:space="preserve">puisqu'ils </w:t>
      </w:r>
      <w:r>
        <w:t xml:space="preserve">sont installés sur un système </w:t>
      </w:r>
      <w:r>
        <w:rPr>
          <w:spacing w:val="-2"/>
        </w:rPr>
        <w:t>d'exploitation,</w:t>
      </w:r>
      <w:r>
        <w:rPr>
          <w:spacing w:val="-17"/>
        </w:rPr>
        <w:t xml:space="preserve"> </w:t>
      </w:r>
      <w:r>
        <w:rPr>
          <w:spacing w:val="-2"/>
        </w:rPr>
        <w:t>lui-même</w:t>
      </w:r>
      <w:r>
        <w:rPr>
          <w:spacing w:val="-16"/>
        </w:rPr>
        <w:t xml:space="preserve"> </w:t>
      </w:r>
      <w:r>
        <w:rPr>
          <w:spacing w:val="-2"/>
        </w:rPr>
        <w:t xml:space="preserve">consommateur </w:t>
      </w:r>
      <w:r>
        <w:t>de ressources.</w:t>
      </w:r>
    </w:p>
    <w:p w14:paraId="5D0B6CA0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1A531151" w14:textId="77777777" w:rsidR="00B80246" w:rsidRDefault="00000000">
      <w:pPr>
        <w:pStyle w:val="Corpsdetexte"/>
        <w:spacing w:before="85" w:line="309" w:lineRule="auto"/>
        <w:ind w:left="1000" w:right="956"/>
      </w:pPr>
      <w:r>
        <w:lastRenderedPageBreak/>
        <w:t>Les</w:t>
      </w:r>
      <w:r>
        <w:rPr>
          <w:spacing w:val="-17"/>
        </w:rPr>
        <w:t xml:space="preserve"> </w:t>
      </w:r>
      <w:r>
        <w:t>hyperviseurs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type</w:t>
      </w:r>
      <w:r>
        <w:rPr>
          <w:spacing w:val="-17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sont</w:t>
      </w:r>
      <w:r>
        <w:rPr>
          <w:spacing w:val="-17"/>
        </w:rPr>
        <w:t xml:space="preserve"> </w:t>
      </w:r>
      <w:r>
        <w:t>utilisés</w:t>
      </w:r>
      <w:r>
        <w:rPr>
          <w:spacing w:val="-17"/>
        </w:rPr>
        <w:t xml:space="preserve"> </w:t>
      </w:r>
      <w:r>
        <w:t>pour</w:t>
      </w:r>
      <w:r>
        <w:rPr>
          <w:spacing w:val="-17"/>
        </w:rPr>
        <w:t xml:space="preserve"> </w:t>
      </w:r>
      <w:r>
        <w:t>virtualiser</w:t>
      </w:r>
      <w:r>
        <w:rPr>
          <w:spacing w:val="-17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sur</w:t>
      </w:r>
      <w:r>
        <w:rPr>
          <w:spacing w:val="-17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PC,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plupart</w:t>
      </w:r>
      <w:r>
        <w:rPr>
          <w:spacing w:val="-17"/>
        </w:rPr>
        <w:t xml:space="preserve"> </w:t>
      </w:r>
      <w:r>
        <w:t>du temps</w:t>
      </w:r>
      <w:r>
        <w:rPr>
          <w:spacing w:val="-18"/>
        </w:rPr>
        <w:t xml:space="preserve"> </w:t>
      </w:r>
      <w:r>
        <w:t>afin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procéder</w:t>
      </w:r>
      <w:r>
        <w:rPr>
          <w:spacing w:val="-18"/>
        </w:rPr>
        <w:t xml:space="preserve"> </w:t>
      </w:r>
      <w:r>
        <w:t>à</w:t>
      </w:r>
      <w:r>
        <w:rPr>
          <w:spacing w:val="-18"/>
        </w:rPr>
        <w:t xml:space="preserve"> </w:t>
      </w:r>
      <w:r>
        <w:t>des</w:t>
      </w:r>
      <w:r>
        <w:rPr>
          <w:spacing w:val="-18"/>
        </w:rPr>
        <w:t xml:space="preserve"> </w:t>
      </w:r>
      <w:r>
        <w:t>tests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compatibilité</w:t>
      </w:r>
      <w:r>
        <w:rPr>
          <w:spacing w:val="-18"/>
        </w:rPr>
        <w:t xml:space="preserve"> </w:t>
      </w:r>
      <w:r>
        <w:t>et/ou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sécurité.</w:t>
      </w:r>
    </w:p>
    <w:p w14:paraId="7FCC0612" w14:textId="77777777" w:rsidR="00B80246" w:rsidRDefault="00000000">
      <w:pPr>
        <w:pStyle w:val="Corpsdetexte"/>
        <w:spacing w:before="241" w:line="309" w:lineRule="auto"/>
        <w:ind w:left="1000" w:right="1278"/>
      </w:pPr>
      <w:r>
        <w:t>Il</w:t>
      </w:r>
      <w:r>
        <w:rPr>
          <w:spacing w:val="-7"/>
        </w:rPr>
        <w:t xml:space="preserve"> </w:t>
      </w:r>
      <w:r>
        <w:t>existe</w:t>
      </w:r>
      <w:r>
        <w:rPr>
          <w:spacing w:val="-7"/>
        </w:rPr>
        <w:t xml:space="preserve"> </w:t>
      </w:r>
      <w:r>
        <w:t>également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environnement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lequel</w:t>
      </w:r>
      <w:r>
        <w:rPr>
          <w:spacing w:val="-7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d'hyperviseur</w:t>
      </w:r>
      <w:r>
        <w:rPr>
          <w:spacing w:val="-7"/>
        </w:rPr>
        <w:t xml:space="preserve"> </w:t>
      </w:r>
      <w:r>
        <w:t xml:space="preserve">est </w:t>
      </w:r>
      <w:r>
        <w:rPr>
          <w:spacing w:val="-2"/>
        </w:rPr>
        <w:t>particulièrement</w:t>
      </w:r>
      <w:r>
        <w:rPr>
          <w:spacing w:val="-17"/>
        </w:rPr>
        <w:t xml:space="preserve"> </w:t>
      </w:r>
      <w:r>
        <w:rPr>
          <w:spacing w:val="-2"/>
        </w:rPr>
        <w:t>utilisé</w:t>
      </w:r>
      <w:r>
        <w:rPr>
          <w:spacing w:val="-16"/>
        </w:rPr>
        <w:t xml:space="preserve"> </w:t>
      </w:r>
      <w:r>
        <w:rPr>
          <w:spacing w:val="-2"/>
        </w:rPr>
        <w:t>:</w:t>
      </w:r>
      <w:r>
        <w:rPr>
          <w:spacing w:val="-16"/>
        </w:rPr>
        <w:t xml:space="preserve"> </w:t>
      </w:r>
      <w:r>
        <w:rPr>
          <w:spacing w:val="-2"/>
        </w:rPr>
        <w:t>pour</w:t>
      </w:r>
      <w:r>
        <w:rPr>
          <w:spacing w:val="-16"/>
        </w:rPr>
        <w:t xml:space="preserve"> </w:t>
      </w: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>utilisateurs</w:t>
      </w:r>
      <w:r>
        <w:rPr>
          <w:spacing w:val="-16"/>
        </w:rPr>
        <w:t xml:space="preserve"> </w:t>
      </w:r>
      <w:r>
        <w:rPr>
          <w:spacing w:val="-2"/>
        </w:rPr>
        <w:t>Mac</w:t>
      </w:r>
      <w:r>
        <w:rPr>
          <w:spacing w:val="-16"/>
        </w:rPr>
        <w:t xml:space="preserve"> </w:t>
      </w:r>
      <w:r>
        <w:rPr>
          <w:spacing w:val="-2"/>
        </w:rPr>
        <w:t>OS</w:t>
      </w:r>
      <w:r>
        <w:rPr>
          <w:spacing w:val="-16"/>
        </w:rPr>
        <w:t xml:space="preserve"> </w:t>
      </w:r>
      <w:r>
        <w:rPr>
          <w:spacing w:val="-2"/>
        </w:rPr>
        <w:t>X</w:t>
      </w:r>
      <w:r>
        <w:rPr>
          <w:spacing w:val="-16"/>
        </w:rPr>
        <w:t xml:space="preserve"> </w:t>
      </w:r>
      <w:r>
        <w:rPr>
          <w:spacing w:val="-2"/>
        </w:rPr>
        <w:t>ayant</w:t>
      </w:r>
      <w:r>
        <w:rPr>
          <w:spacing w:val="-16"/>
        </w:rPr>
        <w:t xml:space="preserve"> </w:t>
      </w:r>
      <w:r>
        <w:rPr>
          <w:spacing w:val="-2"/>
        </w:rPr>
        <w:t>besoin</w:t>
      </w:r>
      <w:r>
        <w:rPr>
          <w:spacing w:val="-16"/>
        </w:rPr>
        <w:t xml:space="preserve"> </w:t>
      </w:r>
      <w:r>
        <w:rPr>
          <w:spacing w:val="-2"/>
        </w:rPr>
        <w:t>d'utiliser</w:t>
      </w:r>
      <w:r>
        <w:rPr>
          <w:spacing w:val="-16"/>
        </w:rPr>
        <w:t xml:space="preserve"> </w:t>
      </w:r>
      <w:r>
        <w:rPr>
          <w:spacing w:val="-2"/>
        </w:rPr>
        <w:t xml:space="preserve">Windows </w:t>
      </w:r>
      <w:r>
        <w:t>(en</w:t>
      </w:r>
      <w:r>
        <w:rPr>
          <w:spacing w:val="-4"/>
        </w:rPr>
        <w:t xml:space="preserve"> </w:t>
      </w:r>
      <w:r>
        <w:t>raison</w:t>
      </w:r>
      <w:r>
        <w:rPr>
          <w:spacing w:val="-4"/>
        </w:rPr>
        <w:t xml:space="preserve"> </w:t>
      </w:r>
      <w:r>
        <w:t>d'applications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compatibles).</w:t>
      </w:r>
    </w:p>
    <w:p w14:paraId="5111E2D7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36382726" w14:textId="77777777" w:rsidR="00B80246" w:rsidRDefault="00B80246">
      <w:pPr>
        <w:pStyle w:val="Corpsdetexte"/>
        <w:spacing w:before="149"/>
        <w:rPr>
          <w:sz w:val="36"/>
        </w:rPr>
      </w:pPr>
    </w:p>
    <w:p w14:paraId="2342BCDD" w14:textId="77777777" w:rsidR="00B80246" w:rsidRDefault="00000000">
      <w:pPr>
        <w:pStyle w:val="Titre1"/>
      </w:pPr>
      <w:bookmarkStart w:id="3" w:name="_TOC_250009"/>
      <w:r>
        <w:rPr>
          <w:color w:val="039AE4"/>
          <w:spacing w:val="-2"/>
        </w:rPr>
        <w:t>Présentation</w:t>
      </w:r>
      <w:r>
        <w:rPr>
          <w:color w:val="039AE4"/>
          <w:spacing w:val="-18"/>
        </w:rPr>
        <w:t xml:space="preserve"> </w:t>
      </w:r>
      <w:r>
        <w:rPr>
          <w:color w:val="039AE4"/>
          <w:spacing w:val="-2"/>
        </w:rPr>
        <w:t>des</w:t>
      </w:r>
      <w:r>
        <w:rPr>
          <w:color w:val="039AE4"/>
          <w:spacing w:val="-18"/>
        </w:rPr>
        <w:t xml:space="preserve"> </w:t>
      </w:r>
      <w:bookmarkEnd w:id="3"/>
      <w:r>
        <w:rPr>
          <w:color w:val="039AE4"/>
          <w:spacing w:val="-2"/>
        </w:rPr>
        <w:t>hyperviseurs</w:t>
      </w:r>
    </w:p>
    <w:p w14:paraId="52543EE1" w14:textId="77777777" w:rsidR="00B80246" w:rsidRDefault="00000000">
      <w:pPr>
        <w:pStyle w:val="Corpsdetexte"/>
        <w:spacing w:before="319"/>
        <w:ind w:left="1000"/>
      </w:pP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cette</w:t>
      </w:r>
      <w:r>
        <w:rPr>
          <w:spacing w:val="-11"/>
        </w:rPr>
        <w:t xml:space="preserve"> </w:t>
      </w:r>
      <w:r>
        <w:rPr>
          <w:spacing w:val="-2"/>
        </w:rPr>
        <w:t>partie,</w:t>
      </w:r>
      <w:r>
        <w:rPr>
          <w:spacing w:val="-12"/>
        </w:rPr>
        <w:t xml:space="preserve"> </w:t>
      </w:r>
      <w:r>
        <w:rPr>
          <w:spacing w:val="-2"/>
        </w:rPr>
        <w:t>nous</w:t>
      </w:r>
      <w:r>
        <w:rPr>
          <w:spacing w:val="-11"/>
        </w:rPr>
        <w:t xml:space="preserve"> </w:t>
      </w:r>
      <w:r>
        <w:rPr>
          <w:spacing w:val="-2"/>
        </w:rPr>
        <w:t>allons</w:t>
      </w:r>
      <w:r>
        <w:rPr>
          <w:spacing w:val="-11"/>
        </w:rPr>
        <w:t xml:space="preserve"> </w:t>
      </w:r>
      <w:r>
        <w:rPr>
          <w:spacing w:val="-2"/>
        </w:rPr>
        <w:t>présenter</w:t>
      </w:r>
      <w:r>
        <w:rPr>
          <w:spacing w:val="-12"/>
        </w:rPr>
        <w:t xml:space="preserve"> </w:t>
      </w:r>
      <w:r>
        <w:rPr>
          <w:spacing w:val="-2"/>
        </w:rPr>
        <w:t>les</w:t>
      </w:r>
      <w:r>
        <w:rPr>
          <w:spacing w:val="-11"/>
        </w:rPr>
        <w:t xml:space="preserve"> </w:t>
      </w:r>
      <w:r>
        <w:rPr>
          <w:spacing w:val="-2"/>
        </w:rPr>
        <w:t>3</w:t>
      </w:r>
      <w:r>
        <w:rPr>
          <w:spacing w:val="-11"/>
        </w:rPr>
        <w:t xml:space="preserve"> </w:t>
      </w:r>
      <w:r>
        <w:rPr>
          <w:spacing w:val="-2"/>
        </w:rPr>
        <w:t>hyperviseurs</w:t>
      </w:r>
      <w:r>
        <w:rPr>
          <w:spacing w:val="-12"/>
        </w:rPr>
        <w:t xml:space="preserve"> </w:t>
      </w:r>
      <w:r>
        <w:rPr>
          <w:spacing w:val="-2"/>
        </w:rPr>
        <w:t>suivants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04FD1A5B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262"/>
        <w:ind w:left="1719" w:hanging="359"/>
        <w:rPr>
          <w:sz w:val="24"/>
        </w:rPr>
      </w:pPr>
      <w:r>
        <w:rPr>
          <w:spacing w:val="-6"/>
          <w:sz w:val="24"/>
        </w:rPr>
        <w:t>Hyper-</w:t>
      </w:r>
      <w:r>
        <w:rPr>
          <w:spacing w:val="-10"/>
          <w:sz w:val="24"/>
        </w:rPr>
        <w:t>V</w:t>
      </w:r>
    </w:p>
    <w:p w14:paraId="7CE8B5A6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272"/>
        <w:ind w:left="1719" w:hanging="359"/>
        <w:rPr>
          <w:sz w:val="24"/>
        </w:rPr>
      </w:pPr>
      <w:r>
        <w:rPr>
          <w:spacing w:val="-4"/>
          <w:w w:val="105"/>
          <w:sz w:val="24"/>
        </w:rPr>
        <w:t>ESXi</w:t>
      </w:r>
    </w:p>
    <w:p w14:paraId="068DA209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263"/>
        <w:ind w:left="1719" w:hanging="359"/>
        <w:rPr>
          <w:sz w:val="24"/>
        </w:rPr>
      </w:pPr>
      <w:r>
        <w:rPr>
          <w:spacing w:val="-2"/>
          <w:sz w:val="24"/>
        </w:rPr>
        <w:t>Proxmox</w:t>
      </w:r>
    </w:p>
    <w:p w14:paraId="028DE926" w14:textId="77777777" w:rsidR="00B80246" w:rsidRDefault="00B80246">
      <w:pPr>
        <w:pStyle w:val="Corpsdetexte"/>
        <w:spacing w:before="200"/>
      </w:pPr>
    </w:p>
    <w:p w14:paraId="1935FAEC" w14:textId="77777777" w:rsidR="00B80246" w:rsidRDefault="00000000">
      <w:pPr>
        <w:pStyle w:val="Titre2"/>
      </w:pPr>
      <w:bookmarkStart w:id="4" w:name="_TOC_250008"/>
      <w:r>
        <w:rPr>
          <w:color w:val="E61A17"/>
          <w:spacing w:val="-8"/>
        </w:rPr>
        <w:t>Hyper-</w:t>
      </w:r>
      <w:bookmarkEnd w:id="4"/>
      <w:r>
        <w:rPr>
          <w:color w:val="E61A17"/>
          <w:spacing w:val="-10"/>
        </w:rPr>
        <w:t>V</w:t>
      </w:r>
    </w:p>
    <w:p w14:paraId="46E7F858" w14:textId="77777777" w:rsidR="00B80246" w:rsidRDefault="00B80246">
      <w:pPr>
        <w:pStyle w:val="Corpsdetexte"/>
        <w:spacing w:before="30"/>
        <w:rPr>
          <w:sz w:val="32"/>
        </w:rPr>
      </w:pPr>
    </w:p>
    <w:p w14:paraId="4C2F12D2" w14:textId="77777777" w:rsidR="00B80246" w:rsidRDefault="00000000">
      <w:pPr>
        <w:pStyle w:val="Corpsdetexte"/>
        <w:spacing w:line="309" w:lineRule="auto"/>
        <w:ind w:left="1000" w:right="1434"/>
      </w:pPr>
      <w:r>
        <w:rPr>
          <w:spacing w:val="-2"/>
        </w:rPr>
        <w:t>Hyper-V</w:t>
      </w:r>
      <w:r>
        <w:rPr>
          <w:spacing w:val="-17"/>
        </w:rPr>
        <w:t xml:space="preserve"> </w:t>
      </w:r>
      <w:r>
        <w:rPr>
          <w:spacing w:val="-2"/>
        </w:rPr>
        <w:t>(Windows</w:t>
      </w:r>
      <w:r>
        <w:rPr>
          <w:spacing w:val="-16"/>
        </w:rPr>
        <w:t xml:space="preserve"> </w:t>
      </w:r>
      <w:r>
        <w:rPr>
          <w:spacing w:val="-2"/>
        </w:rPr>
        <w:t>Server</w:t>
      </w:r>
      <w:r>
        <w:rPr>
          <w:spacing w:val="-16"/>
        </w:rPr>
        <w:t xml:space="preserve"> </w:t>
      </w:r>
      <w:r>
        <w:rPr>
          <w:spacing w:val="-2"/>
        </w:rPr>
        <w:t>Virtualisation)</w:t>
      </w:r>
      <w:r>
        <w:rPr>
          <w:spacing w:val="-16"/>
        </w:rPr>
        <w:t xml:space="preserve"> </w:t>
      </w:r>
      <w:r>
        <w:rPr>
          <w:spacing w:val="-2"/>
        </w:rPr>
        <w:t>est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système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virtualisation</w:t>
      </w:r>
      <w:r>
        <w:rPr>
          <w:spacing w:val="-16"/>
        </w:rPr>
        <w:t xml:space="preserve"> </w:t>
      </w:r>
      <w:r>
        <w:rPr>
          <w:spacing w:val="-2"/>
        </w:rPr>
        <w:t>basé</w:t>
      </w:r>
      <w:r>
        <w:rPr>
          <w:spacing w:val="-16"/>
        </w:rPr>
        <w:t xml:space="preserve"> </w:t>
      </w:r>
      <w:r>
        <w:rPr>
          <w:spacing w:val="-2"/>
        </w:rPr>
        <w:t>sur</w:t>
      </w:r>
      <w:r>
        <w:rPr>
          <w:spacing w:val="-16"/>
        </w:rPr>
        <w:t xml:space="preserve"> </w:t>
      </w:r>
      <w:r>
        <w:rPr>
          <w:spacing w:val="-2"/>
        </w:rPr>
        <w:t xml:space="preserve">un </w:t>
      </w:r>
      <w:r>
        <w:t>hyperviseur</w:t>
      </w:r>
      <w:r>
        <w:rPr>
          <w:spacing w:val="-1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bits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Server</w:t>
      </w:r>
      <w:r>
        <w:rPr>
          <w:spacing w:val="-1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permet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serveur physique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devenir</w:t>
      </w:r>
      <w:r>
        <w:rPr>
          <w:spacing w:val="-14"/>
        </w:rPr>
        <w:t xml:space="preserve"> </w:t>
      </w:r>
      <w:r>
        <w:t>Hyperviseur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ainsi</w:t>
      </w:r>
      <w:r>
        <w:rPr>
          <w:spacing w:val="-14"/>
        </w:rPr>
        <w:t xml:space="preserve"> </w:t>
      </w:r>
      <w:r>
        <w:t>gérer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héberger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machines</w:t>
      </w:r>
      <w:r>
        <w:rPr>
          <w:spacing w:val="-14"/>
        </w:rPr>
        <w:t xml:space="preserve"> </w:t>
      </w:r>
      <w:r>
        <w:t>virtuelles communément appelées VM.</w:t>
      </w:r>
    </w:p>
    <w:p w14:paraId="44F1EDBC" w14:textId="77777777" w:rsidR="00B80246" w:rsidRDefault="00000000">
      <w:pPr>
        <w:pStyle w:val="Corpsdetexte"/>
        <w:spacing w:before="242" w:line="309" w:lineRule="auto"/>
        <w:ind w:left="1000" w:right="956"/>
      </w:pPr>
      <w:r>
        <w:rPr>
          <w:spacing w:val="-2"/>
        </w:rPr>
        <w:t>Hyper-V</w:t>
      </w:r>
      <w:r>
        <w:rPr>
          <w:spacing w:val="-13"/>
        </w:rPr>
        <w:t xml:space="preserve"> </w:t>
      </w:r>
      <w:r>
        <w:rPr>
          <w:spacing w:val="-2"/>
        </w:rPr>
        <w:t>fournit</w:t>
      </w:r>
      <w:r>
        <w:rPr>
          <w:spacing w:val="-13"/>
        </w:rPr>
        <w:t xml:space="preserve"> </w:t>
      </w:r>
      <w:r>
        <w:rPr>
          <w:spacing w:val="-2"/>
        </w:rPr>
        <w:t>spécifiquement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capacités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virtualisation</w:t>
      </w:r>
      <w:r>
        <w:rPr>
          <w:spacing w:val="-13"/>
        </w:rPr>
        <w:t xml:space="preserve"> </w:t>
      </w:r>
      <w:r>
        <w:rPr>
          <w:spacing w:val="-2"/>
        </w:rPr>
        <w:t>matérielle.</w:t>
      </w:r>
      <w:r>
        <w:rPr>
          <w:spacing w:val="-13"/>
        </w:rPr>
        <w:t xml:space="preserve"> </w:t>
      </w:r>
      <w:r>
        <w:rPr>
          <w:spacing w:val="-2"/>
        </w:rPr>
        <w:t>Cela</w:t>
      </w:r>
      <w:r>
        <w:rPr>
          <w:spacing w:val="-13"/>
        </w:rPr>
        <w:t xml:space="preserve"> </w:t>
      </w:r>
      <w:r>
        <w:rPr>
          <w:spacing w:val="-2"/>
        </w:rPr>
        <w:t>signifie que</w:t>
      </w:r>
      <w:r>
        <w:rPr>
          <w:spacing w:val="-17"/>
        </w:rPr>
        <w:t xml:space="preserve"> </w:t>
      </w:r>
      <w:r>
        <w:rPr>
          <w:spacing w:val="-2"/>
        </w:rPr>
        <w:t>chaque</w:t>
      </w:r>
      <w:r>
        <w:rPr>
          <w:spacing w:val="-16"/>
        </w:rPr>
        <w:t xml:space="preserve"> </w:t>
      </w:r>
      <w:r>
        <w:rPr>
          <w:spacing w:val="-2"/>
        </w:rPr>
        <w:t>machine</w:t>
      </w:r>
      <w:r>
        <w:rPr>
          <w:spacing w:val="-16"/>
        </w:rPr>
        <w:t xml:space="preserve"> </w:t>
      </w:r>
      <w:r>
        <w:rPr>
          <w:spacing w:val="-2"/>
        </w:rPr>
        <w:t>virtuelle</w:t>
      </w:r>
      <w:r>
        <w:rPr>
          <w:spacing w:val="-16"/>
        </w:rPr>
        <w:t xml:space="preserve"> </w:t>
      </w:r>
      <w:r>
        <w:rPr>
          <w:spacing w:val="-2"/>
        </w:rPr>
        <w:t>s’exécute</w:t>
      </w:r>
      <w:r>
        <w:rPr>
          <w:spacing w:val="-16"/>
        </w:rPr>
        <w:t xml:space="preserve"> </w:t>
      </w:r>
      <w:r>
        <w:rPr>
          <w:spacing w:val="-2"/>
        </w:rPr>
        <w:t>sur</w:t>
      </w:r>
      <w:r>
        <w:rPr>
          <w:spacing w:val="-16"/>
        </w:rPr>
        <w:t xml:space="preserve"> </w:t>
      </w:r>
      <w:r>
        <w:rPr>
          <w:spacing w:val="-2"/>
        </w:rPr>
        <w:t>du</w:t>
      </w:r>
      <w:r>
        <w:rPr>
          <w:spacing w:val="-16"/>
        </w:rPr>
        <w:t xml:space="preserve"> </w:t>
      </w:r>
      <w:r>
        <w:rPr>
          <w:spacing w:val="-2"/>
        </w:rPr>
        <w:t>matériel</w:t>
      </w:r>
      <w:r>
        <w:rPr>
          <w:spacing w:val="-16"/>
        </w:rPr>
        <w:t xml:space="preserve"> </w:t>
      </w:r>
      <w:r>
        <w:rPr>
          <w:spacing w:val="-2"/>
        </w:rPr>
        <w:t>virtuel.</w:t>
      </w:r>
      <w:r>
        <w:rPr>
          <w:spacing w:val="-16"/>
        </w:rPr>
        <w:t xml:space="preserve"> </w:t>
      </w:r>
      <w:r>
        <w:rPr>
          <w:spacing w:val="-2"/>
        </w:rPr>
        <w:t>Hyper-V</w:t>
      </w:r>
      <w:r>
        <w:rPr>
          <w:spacing w:val="-16"/>
        </w:rPr>
        <w:t xml:space="preserve"> </w:t>
      </w:r>
      <w:r>
        <w:rPr>
          <w:spacing w:val="-2"/>
        </w:rPr>
        <w:t>vous</w:t>
      </w:r>
      <w:r>
        <w:rPr>
          <w:spacing w:val="-16"/>
        </w:rPr>
        <w:t xml:space="preserve"> </w:t>
      </w:r>
      <w:r>
        <w:rPr>
          <w:spacing w:val="-2"/>
        </w:rPr>
        <w:t>permet</w:t>
      </w:r>
      <w:r>
        <w:rPr>
          <w:spacing w:val="-16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créer</w:t>
      </w:r>
      <w:r>
        <w:rPr>
          <w:spacing w:val="-8"/>
        </w:rP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>disques</w:t>
      </w:r>
      <w:r>
        <w:rPr>
          <w:spacing w:val="-8"/>
        </w:rPr>
        <w:t xml:space="preserve"> </w:t>
      </w:r>
      <w:r>
        <w:rPr>
          <w:spacing w:val="-4"/>
        </w:rPr>
        <w:t>durs</w:t>
      </w:r>
      <w:r>
        <w:rPr>
          <w:spacing w:val="-8"/>
        </w:rPr>
        <w:t xml:space="preserve"> </w:t>
      </w:r>
      <w:r>
        <w:rPr>
          <w:spacing w:val="-4"/>
        </w:rPr>
        <w:t>virtuels,</w:t>
      </w:r>
      <w:r>
        <w:rPr>
          <w:spacing w:val="-8"/>
        </w:rP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>commutateurs</w:t>
      </w:r>
      <w:r>
        <w:rPr>
          <w:spacing w:val="-8"/>
        </w:rPr>
        <w:t xml:space="preserve"> </w:t>
      </w:r>
      <w:r>
        <w:rPr>
          <w:spacing w:val="-4"/>
        </w:rPr>
        <w:t>virtuels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certain</w:t>
      </w:r>
      <w:r>
        <w:rPr>
          <w:spacing w:val="-8"/>
        </w:rPr>
        <w:t xml:space="preserve"> </w:t>
      </w:r>
      <w:r>
        <w:rPr>
          <w:spacing w:val="-4"/>
        </w:rPr>
        <w:t>nombre</w:t>
      </w:r>
      <w:r>
        <w:rPr>
          <w:spacing w:val="-8"/>
        </w:rPr>
        <w:t xml:space="preserve"> </w:t>
      </w:r>
      <w:r>
        <w:rPr>
          <w:spacing w:val="-4"/>
        </w:rPr>
        <w:t xml:space="preserve">d’autres </w:t>
      </w:r>
      <w:r>
        <w:t>périphériques</w:t>
      </w:r>
      <w:r>
        <w:rPr>
          <w:spacing w:val="-19"/>
        </w:rPr>
        <w:t xml:space="preserve"> </w:t>
      </w:r>
      <w:r>
        <w:t>virtuels</w:t>
      </w:r>
      <w:r>
        <w:rPr>
          <w:spacing w:val="-18"/>
        </w:rPr>
        <w:t xml:space="preserve"> </w:t>
      </w:r>
      <w:r>
        <w:t>qui</w:t>
      </w:r>
      <w:r>
        <w:rPr>
          <w:spacing w:val="-18"/>
        </w:rPr>
        <w:t xml:space="preserve"> </w:t>
      </w:r>
      <w:r>
        <w:t>peuvent</w:t>
      </w:r>
      <w:r>
        <w:rPr>
          <w:spacing w:val="-18"/>
        </w:rPr>
        <w:t xml:space="preserve"> </w:t>
      </w:r>
      <w:r>
        <w:t>être</w:t>
      </w:r>
      <w:r>
        <w:rPr>
          <w:spacing w:val="-18"/>
        </w:rPr>
        <w:t xml:space="preserve"> </w:t>
      </w:r>
      <w:r>
        <w:t>ajoutés</w:t>
      </w:r>
      <w:r>
        <w:rPr>
          <w:spacing w:val="-18"/>
        </w:rPr>
        <w:t xml:space="preserve"> </w:t>
      </w:r>
      <w:r>
        <w:t>aux</w:t>
      </w:r>
      <w:r>
        <w:rPr>
          <w:spacing w:val="-18"/>
        </w:rPr>
        <w:t xml:space="preserve"> </w:t>
      </w:r>
      <w:r>
        <w:t>machines</w:t>
      </w:r>
      <w:r>
        <w:rPr>
          <w:spacing w:val="-18"/>
        </w:rPr>
        <w:t xml:space="preserve"> </w:t>
      </w:r>
      <w:r>
        <w:t>virtuelles.</w:t>
      </w:r>
    </w:p>
    <w:p w14:paraId="103A3146" w14:textId="77777777" w:rsidR="00B80246" w:rsidRDefault="00B80246">
      <w:pPr>
        <w:pStyle w:val="Corpsdetexte"/>
      </w:pPr>
    </w:p>
    <w:p w14:paraId="2380F418" w14:textId="77777777" w:rsidR="00B80246" w:rsidRDefault="00B80246">
      <w:pPr>
        <w:pStyle w:val="Corpsdetexte"/>
        <w:spacing w:before="256"/>
      </w:pPr>
    </w:p>
    <w:p w14:paraId="2520EFE6" w14:textId="77777777" w:rsidR="00B80246" w:rsidRDefault="00000000">
      <w:pPr>
        <w:pStyle w:val="Titre2"/>
        <w:spacing w:before="1"/>
      </w:pPr>
      <w:bookmarkStart w:id="5" w:name="_TOC_250007"/>
      <w:bookmarkEnd w:id="5"/>
      <w:r>
        <w:rPr>
          <w:color w:val="E61A17"/>
          <w:spacing w:val="-4"/>
          <w:w w:val="105"/>
        </w:rPr>
        <w:t>ESXi</w:t>
      </w:r>
    </w:p>
    <w:p w14:paraId="7BA0005A" w14:textId="77777777" w:rsidR="00B80246" w:rsidRDefault="00000000">
      <w:pPr>
        <w:pStyle w:val="Corpsdetexte"/>
        <w:spacing w:before="346" w:line="309" w:lineRule="auto"/>
        <w:ind w:left="1000" w:right="956"/>
      </w:pPr>
      <w:r>
        <w:t>VMware</w:t>
      </w:r>
      <w:r>
        <w:rPr>
          <w:spacing w:val="-12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ESX</w:t>
      </w:r>
      <w:r>
        <w:rPr>
          <w:spacing w:val="-12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solution</w:t>
      </w:r>
      <w:r>
        <w:rPr>
          <w:spacing w:val="-12"/>
        </w:rPr>
        <w:t xml:space="preserve"> </w:t>
      </w:r>
      <w:r>
        <w:t>permettant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consolider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ensemble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serveurs Linux et Windows NT/2000 (Windows 2000 est un système d'exploitation 32 bits développé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distribué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Microsoft.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nom</w:t>
      </w:r>
      <w:r>
        <w:rPr>
          <w:spacing w:val="-7"/>
        </w:rPr>
        <w:t xml:space="preserve"> </w:t>
      </w:r>
      <w:r>
        <w:t>Windows</w:t>
      </w:r>
      <w:r>
        <w:rPr>
          <w:spacing w:val="-7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nom</w:t>
      </w:r>
      <w:r>
        <w:rPr>
          <w:spacing w:val="-7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5.0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NT)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seule</w:t>
      </w:r>
      <w:r>
        <w:rPr>
          <w:spacing w:val="-1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d'autant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serveurs virtuels.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systèmes</w:t>
      </w:r>
      <w:r>
        <w:rPr>
          <w:spacing w:val="-10"/>
        </w:rPr>
        <w:t xml:space="preserve"> </w:t>
      </w:r>
      <w:r>
        <w:t>d'exploitation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applications</w:t>
      </w:r>
      <w:r>
        <w:rPr>
          <w:spacing w:val="-9"/>
        </w:rPr>
        <w:t xml:space="preserve"> </w:t>
      </w:r>
      <w:r>
        <w:t>sont</w:t>
      </w:r>
      <w:r>
        <w:rPr>
          <w:spacing w:val="-9"/>
        </w:rPr>
        <w:t xml:space="preserve"> </w:t>
      </w:r>
      <w:r>
        <w:t>isolés</w:t>
      </w:r>
      <w:r>
        <w:rPr>
          <w:spacing w:val="-10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plusieurs serveurs virtuels qui sont hébergés par un serveur physique unique.</w:t>
      </w:r>
    </w:p>
    <w:p w14:paraId="443A6692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0F7DBBD8" w14:textId="77777777" w:rsidR="00B80246" w:rsidRDefault="00000000">
      <w:pPr>
        <w:pStyle w:val="Titre2"/>
        <w:spacing w:before="87"/>
      </w:pPr>
      <w:bookmarkStart w:id="6" w:name="_TOC_250006"/>
      <w:bookmarkEnd w:id="6"/>
      <w:r>
        <w:rPr>
          <w:color w:val="E61A17"/>
          <w:spacing w:val="-2"/>
        </w:rPr>
        <w:lastRenderedPageBreak/>
        <w:t>Proxmox</w:t>
      </w:r>
    </w:p>
    <w:p w14:paraId="659C07E9" w14:textId="77777777" w:rsidR="00B80246" w:rsidRDefault="00000000">
      <w:pPr>
        <w:spacing w:before="346" w:line="309" w:lineRule="auto"/>
        <w:ind w:left="1000" w:right="956"/>
      </w:pPr>
      <w:r>
        <w:rPr>
          <w:spacing w:val="-4"/>
        </w:rPr>
        <w:t>Proxmox</w:t>
      </w:r>
      <w:r>
        <w:rPr>
          <w:spacing w:val="-8"/>
        </w:rPr>
        <w:t xml:space="preserve"> </w:t>
      </w:r>
      <w:r>
        <w:rPr>
          <w:spacing w:val="-4"/>
        </w:rPr>
        <w:t>Virtual</w:t>
      </w:r>
      <w:r>
        <w:rPr>
          <w:spacing w:val="-8"/>
        </w:rPr>
        <w:t xml:space="preserve"> </w:t>
      </w:r>
      <w:r>
        <w:rPr>
          <w:spacing w:val="-4"/>
        </w:rPr>
        <w:t>Environment</w:t>
      </w:r>
      <w:r>
        <w:rPr>
          <w:spacing w:val="-8"/>
        </w:rPr>
        <w:t xml:space="preserve"> </w:t>
      </w:r>
      <w:r>
        <w:rPr>
          <w:spacing w:val="-4"/>
        </w:rPr>
        <w:t>(PVE)</w:t>
      </w:r>
      <w:r>
        <w:rPr>
          <w:spacing w:val="-8"/>
        </w:rPr>
        <w:t xml:space="preserve"> </w:t>
      </w:r>
      <w:r>
        <w:rPr>
          <w:spacing w:val="-4"/>
        </w:rPr>
        <w:t>est</w:t>
      </w:r>
      <w:r>
        <w:rPr>
          <w:spacing w:val="-8"/>
        </w:rPr>
        <w:t xml:space="preserve"> </w:t>
      </w:r>
      <w:r>
        <w:rPr>
          <w:spacing w:val="-4"/>
        </w:rPr>
        <w:t>une</w:t>
      </w:r>
      <w:r>
        <w:rPr>
          <w:spacing w:val="-8"/>
        </w:rPr>
        <w:t xml:space="preserve"> </w:t>
      </w:r>
      <w:r>
        <w:rPr>
          <w:spacing w:val="-4"/>
        </w:rPr>
        <w:t>solution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virtualisation</w:t>
      </w:r>
      <w:r>
        <w:rPr>
          <w:spacing w:val="-8"/>
        </w:rPr>
        <w:t xml:space="preserve"> </w:t>
      </w:r>
      <w:r>
        <w:rPr>
          <w:spacing w:val="-4"/>
        </w:rPr>
        <w:t>libre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Open</w:t>
      </w:r>
      <w:r>
        <w:rPr>
          <w:spacing w:val="-8"/>
        </w:rPr>
        <w:t xml:space="preserve"> </w:t>
      </w:r>
      <w:r>
        <w:rPr>
          <w:spacing w:val="-4"/>
        </w:rPr>
        <w:t>Source</w:t>
      </w:r>
      <w:r>
        <w:rPr>
          <w:spacing w:val="-8"/>
        </w:rPr>
        <w:t xml:space="preserve"> </w:t>
      </w:r>
      <w:r>
        <w:rPr>
          <w:spacing w:val="-4"/>
        </w:rPr>
        <w:t xml:space="preserve">(licence </w:t>
      </w:r>
      <w:r>
        <w:t>AGPLv3)</w:t>
      </w:r>
      <w:r>
        <w:rPr>
          <w:spacing w:val="-15"/>
        </w:rPr>
        <w:t xml:space="preserve"> </w:t>
      </w:r>
      <w:r>
        <w:t>qui</w:t>
      </w:r>
      <w:r>
        <w:rPr>
          <w:spacing w:val="-15"/>
        </w:rPr>
        <w:t xml:space="preserve"> </w:t>
      </w:r>
      <w:r>
        <w:t>permet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déploiement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système</w:t>
      </w:r>
      <w:r>
        <w:rPr>
          <w:spacing w:val="-15"/>
        </w:rPr>
        <w:t xml:space="preserve"> </w:t>
      </w:r>
      <w:r>
        <w:t>virtualisés</w:t>
      </w:r>
      <w:r>
        <w:rPr>
          <w:spacing w:val="-15"/>
        </w:rPr>
        <w:t xml:space="preserve"> </w:t>
      </w:r>
      <w:r>
        <w:t>avec</w:t>
      </w:r>
      <w:r>
        <w:rPr>
          <w:spacing w:val="-15"/>
        </w:rPr>
        <w:t xml:space="preserve"> </w:t>
      </w:r>
      <w:r>
        <w:t>Linux</w:t>
      </w:r>
      <w:r>
        <w:rPr>
          <w:spacing w:val="-15"/>
        </w:rPr>
        <w:t xml:space="preserve"> </w:t>
      </w:r>
      <w:r>
        <w:t>KVM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sur</w:t>
      </w:r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containers Linux</w:t>
      </w:r>
      <w:r>
        <w:rPr>
          <w:spacing w:val="-10"/>
        </w:rPr>
        <w:t xml:space="preserve"> </w:t>
      </w:r>
      <w:r>
        <w:t>LXC,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stockage</w:t>
      </w:r>
      <w:r>
        <w:rPr>
          <w:spacing w:val="-10"/>
        </w:rPr>
        <w:t xml:space="preserve"> </w:t>
      </w:r>
      <w:r>
        <w:t>défini</w:t>
      </w:r>
      <w:r>
        <w:rPr>
          <w:spacing w:val="-10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logiciel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capacités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mise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réseau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mise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réseau, sur une seule plateforme.</w:t>
      </w:r>
    </w:p>
    <w:p w14:paraId="2DE8698F" w14:textId="77777777" w:rsidR="00B80246" w:rsidRDefault="00000000">
      <w:pPr>
        <w:spacing w:before="242" w:line="309" w:lineRule="auto"/>
        <w:ind w:left="1000" w:right="956"/>
      </w:pPr>
      <w:r>
        <w:t>Proxmox</w:t>
      </w:r>
      <w:r>
        <w:rPr>
          <w:spacing w:val="-2"/>
        </w:rPr>
        <w:t xml:space="preserve"> </w:t>
      </w:r>
      <w:r>
        <w:t>permet</w:t>
      </w:r>
      <w:r>
        <w:rPr>
          <w:spacing w:val="-2"/>
        </w:rPr>
        <w:t xml:space="preserve"> </w:t>
      </w:r>
      <w:r>
        <w:t>donc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déployer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images</w:t>
      </w:r>
      <w:r>
        <w:rPr>
          <w:spacing w:val="-2"/>
        </w:rPr>
        <w:t xml:space="preserve"> </w:t>
      </w:r>
      <w:r>
        <w:t>KVM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LXC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 xml:space="preserve">simplement </w:t>
      </w:r>
      <w:r>
        <w:rPr>
          <w:spacing w:val="-2"/>
        </w:rPr>
        <w:t>paramétrées</w:t>
      </w:r>
      <w:r>
        <w:rPr>
          <w:spacing w:val="-12"/>
        </w:rPr>
        <w:t xml:space="preserve"> </w:t>
      </w:r>
      <w:r>
        <w:rPr>
          <w:spacing w:val="-2"/>
        </w:rPr>
        <w:t>grâce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puissante</w:t>
      </w:r>
      <w:r>
        <w:rPr>
          <w:spacing w:val="-12"/>
        </w:rPr>
        <w:t xml:space="preserve"> </w:t>
      </w:r>
      <w:r>
        <w:rPr>
          <w:spacing w:val="-2"/>
        </w:rPr>
        <w:t>interface</w:t>
      </w:r>
      <w:r>
        <w:rPr>
          <w:spacing w:val="-13"/>
        </w:rPr>
        <w:t xml:space="preserve"> </w:t>
      </w:r>
      <w:r>
        <w:rPr>
          <w:spacing w:val="-2"/>
        </w:rPr>
        <w:t>graphique</w:t>
      </w:r>
      <w:r>
        <w:rPr>
          <w:spacing w:val="-12"/>
        </w:rPr>
        <w:t xml:space="preserve"> </w:t>
      </w:r>
      <w:r>
        <w:rPr>
          <w:spacing w:val="-2"/>
        </w:rPr>
        <w:t>intégrée</w:t>
      </w:r>
      <w:r>
        <w:rPr>
          <w:spacing w:val="-13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système.</w:t>
      </w:r>
      <w:r>
        <w:rPr>
          <w:spacing w:val="-13"/>
        </w:rPr>
        <w:t xml:space="preserve"> </w:t>
      </w:r>
      <w:r>
        <w:rPr>
          <w:spacing w:val="-2"/>
        </w:rPr>
        <w:t>L’interface</w:t>
      </w:r>
      <w:r>
        <w:rPr>
          <w:spacing w:val="-12"/>
        </w:rPr>
        <w:t xml:space="preserve"> </w:t>
      </w:r>
      <w:r>
        <w:rPr>
          <w:spacing w:val="-2"/>
        </w:rPr>
        <w:t>permet une</w:t>
      </w:r>
      <w:r>
        <w:rPr>
          <w:spacing w:val="-11"/>
        </w:rPr>
        <w:t xml:space="preserve"> </w:t>
      </w:r>
      <w:r>
        <w:rPr>
          <w:spacing w:val="-2"/>
        </w:rPr>
        <w:t>gestion</w:t>
      </w:r>
      <w:r>
        <w:rPr>
          <w:spacing w:val="-11"/>
        </w:rPr>
        <w:t xml:space="preserve"> </w:t>
      </w:r>
      <w:r>
        <w:rPr>
          <w:spacing w:val="-2"/>
        </w:rPr>
        <w:t>complète</w:t>
      </w:r>
      <w:r>
        <w:rPr>
          <w:spacing w:val="-11"/>
        </w:rPr>
        <w:t xml:space="preserve"> </w:t>
      </w:r>
      <w:r>
        <w:rPr>
          <w:spacing w:val="-2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réseau,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DNS,</w:t>
      </w:r>
      <w:r>
        <w:rPr>
          <w:spacing w:val="-11"/>
        </w:rPr>
        <w:t xml:space="preserve"> </w:t>
      </w:r>
      <w:r>
        <w:rPr>
          <w:spacing w:val="-2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stockage,</w:t>
      </w:r>
      <w:r>
        <w:rPr>
          <w:spacing w:val="-11"/>
        </w:rPr>
        <w:t xml:space="preserve"> </w:t>
      </w:r>
      <w:r>
        <w:rPr>
          <w:spacing w:val="-2"/>
        </w:rPr>
        <w:t>ainsi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définition</w:t>
      </w:r>
      <w:r>
        <w:rPr>
          <w:spacing w:val="-11"/>
        </w:rPr>
        <w:t xml:space="preserve"> </w:t>
      </w:r>
      <w:r>
        <w:rPr>
          <w:spacing w:val="-2"/>
        </w:rPr>
        <w:t>d’autorisations</w:t>
      </w:r>
      <w:r>
        <w:rPr>
          <w:spacing w:val="-11"/>
        </w:rPr>
        <w:t xml:space="preserve"> </w:t>
      </w:r>
      <w:r>
        <w:rPr>
          <w:spacing w:val="-2"/>
        </w:rPr>
        <w:t xml:space="preserve">sur </w:t>
      </w:r>
      <w:r>
        <w:t>mesure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répondre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besoins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virtualisation.</w:t>
      </w:r>
    </w:p>
    <w:p w14:paraId="48266CB7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05257330" w14:textId="77777777" w:rsidR="00B80246" w:rsidRDefault="00B80246">
      <w:pPr>
        <w:pStyle w:val="Corpsdetexte"/>
        <w:spacing w:before="149"/>
        <w:rPr>
          <w:sz w:val="36"/>
        </w:rPr>
      </w:pPr>
    </w:p>
    <w:p w14:paraId="08C0AF97" w14:textId="77777777" w:rsidR="00B80246" w:rsidRDefault="00000000">
      <w:pPr>
        <w:pStyle w:val="Titre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C2F6163" wp14:editId="60B7CEE8">
            <wp:simplePos x="0" y="0"/>
            <wp:positionH relativeFrom="page">
              <wp:posOffset>4885018</wp:posOffset>
            </wp:positionH>
            <wp:positionV relativeFrom="paragraph">
              <wp:posOffset>155660</wp:posOffset>
            </wp:positionV>
            <wp:extent cx="1845890" cy="49943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890" cy="4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TOC_250005"/>
      <w:r>
        <w:rPr>
          <w:color w:val="039AE4"/>
          <w:spacing w:val="-4"/>
        </w:rPr>
        <w:t>Les</w:t>
      </w:r>
      <w:r>
        <w:rPr>
          <w:color w:val="039AE4"/>
          <w:spacing w:val="-15"/>
        </w:rPr>
        <w:t xml:space="preserve"> </w:t>
      </w:r>
      <w:r>
        <w:rPr>
          <w:color w:val="039AE4"/>
          <w:spacing w:val="-4"/>
        </w:rPr>
        <w:t>fonctionnalités</w:t>
      </w:r>
      <w:r>
        <w:rPr>
          <w:color w:val="039AE4"/>
          <w:spacing w:val="-14"/>
        </w:rPr>
        <w:t xml:space="preserve"> </w:t>
      </w:r>
      <w:r>
        <w:rPr>
          <w:color w:val="039AE4"/>
          <w:spacing w:val="-4"/>
        </w:rPr>
        <w:t>des</w:t>
      </w:r>
      <w:r>
        <w:rPr>
          <w:color w:val="039AE4"/>
          <w:spacing w:val="-14"/>
        </w:rPr>
        <w:t xml:space="preserve"> </w:t>
      </w:r>
      <w:bookmarkEnd w:id="7"/>
      <w:r>
        <w:rPr>
          <w:color w:val="039AE4"/>
          <w:spacing w:val="-4"/>
        </w:rPr>
        <w:t>hyperviseurs</w:t>
      </w:r>
    </w:p>
    <w:p w14:paraId="631CDB57" w14:textId="77777777" w:rsidR="00B80246" w:rsidRDefault="00000000">
      <w:pPr>
        <w:pStyle w:val="Titre2"/>
        <w:spacing w:before="321"/>
      </w:pPr>
      <w:bookmarkStart w:id="8" w:name="_TOC_250004"/>
      <w:r>
        <w:rPr>
          <w:color w:val="E61A17"/>
          <w:spacing w:val="-8"/>
        </w:rPr>
        <w:t>Hyper-</w:t>
      </w:r>
      <w:bookmarkEnd w:id="8"/>
      <w:r>
        <w:rPr>
          <w:color w:val="E61A17"/>
          <w:spacing w:val="-10"/>
        </w:rPr>
        <w:t>V</w:t>
      </w:r>
    </w:p>
    <w:p w14:paraId="65178E3E" w14:textId="77777777" w:rsidR="00B80246" w:rsidRDefault="00B80246">
      <w:pPr>
        <w:pStyle w:val="Corpsdetexte"/>
        <w:spacing w:before="255"/>
        <w:rPr>
          <w:sz w:val="32"/>
        </w:rPr>
      </w:pPr>
    </w:p>
    <w:p w14:paraId="53B8C11B" w14:textId="77777777" w:rsidR="00B80246" w:rsidRDefault="00000000">
      <w:pPr>
        <w:pStyle w:val="Corpsdetexte"/>
        <w:ind w:left="1000"/>
      </w:pPr>
      <w:r>
        <w:t>Hyper-V</w:t>
      </w:r>
      <w:r>
        <w:rPr>
          <w:spacing w:val="-16"/>
        </w:rPr>
        <w:t xml:space="preserve"> </w:t>
      </w:r>
      <w:r>
        <w:t>possède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nombreuses</w:t>
      </w:r>
      <w:r>
        <w:rPr>
          <w:spacing w:val="-16"/>
        </w:rPr>
        <w:t xml:space="preserve"> </w:t>
      </w:r>
      <w:r>
        <w:t>fonctionnalités</w:t>
      </w:r>
      <w:r>
        <w:rPr>
          <w:spacing w:val="-15"/>
        </w:rPr>
        <w:t xml:space="preserve"> </w:t>
      </w:r>
      <w:r>
        <w:t>tels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rPr>
          <w:spacing w:val="-10"/>
        </w:rPr>
        <w:t>:</w:t>
      </w:r>
    </w:p>
    <w:p w14:paraId="71D507D1" w14:textId="77777777" w:rsidR="00B80246" w:rsidRDefault="00B80246">
      <w:pPr>
        <w:pStyle w:val="Corpsdetexte"/>
        <w:spacing w:before="28"/>
      </w:pPr>
    </w:p>
    <w:p w14:paraId="1499C30E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2" w:lineRule="auto"/>
        <w:ind w:right="1353"/>
        <w:rPr>
          <w:sz w:val="24"/>
        </w:rPr>
      </w:pP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live</w:t>
      </w:r>
      <w:r>
        <w:rPr>
          <w:spacing w:val="-16"/>
          <w:sz w:val="24"/>
        </w:rPr>
        <w:t xml:space="preserve"> </w:t>
      </w:r>
      <w:r>
        <w:rPr>
          <w:sz w:val="24"/>
        </w:rPr>
        <w:t>migration</w:t>
      </w:r>
      <w:r>
        <w:rPr>
          <w:spacing w:val="-16"/>
          <w:sz w:val="24"/>
        </w:rPr>
        <w:t xml:space="preserve"> </w:t>
      </w:r>
      <w:r>
        <w:rPr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z w:val="24"/>
        </w:rPr>
        <w:t>Hyper-V</w:t>
      </w:r>
      <w:r>
        <w:rPr>
          <w:spacing w:val="-16"/>
          <w:sz w:val="24"/>
        </w:rPr>
        <w:t xml:space="preserve"> </w:t>
      </w:r>
      <w:r>
        <w:rPr>
          <w:sz w:val="24"/>
        </w:rPr>
        <w:t>peut</w:t>
      </w:r>
      <w:r>
        <w:rPr>
          <w:spacing w:val="-16"/>
          <w:sz w:val="24"/>
        </w:rPr>
        <w:t xml:space="preserve"> </w:t>
      </w:r>
      <w:r>
        <w:rPr>
          <w:sz w:val="24"/>
        </w:rPr>
        <w:t>déplacer</w:t>
      </w:r>
      <w:r>
        <w:rPr>
          <w:spacing w:val="-16"/>
          <w:sz w:val="24"/>
        </w:rPr>
        <w:t xml:space="preserve"> </w:t>
      </w:r>
      <w:r>
        <w:rPr>
          <w:sz w:val="24"/>
        </w:rPr>
        <w:t>une</w:t>
      </w:r>
      <w:r>
        <w:rPr>
          <w:spacing w:val="-16"/>
          <w:sz w:val="24"/>
        </w:rPr>
        <w:t xml:space="preserve"> </w:t>
      </w:r>
      <w:r>
        <w:rPr>
          <w:sz w:val="24"/>
        </w:rPr>
        <w:t>machine</w:t>
      </w:r>
      <w:r>
        <w:rPr>
          <w:spacing w:val="-16"/>
          <w:sz w:val="24"/>
        </w:rPr>
        <w:t xml:space="preserve"> </w:t>
      </w:r>
      <w:r>
        <w:rPr>
          <w:sz w:val="24"/>
        </w:rPr>
        <w:t>virtuelle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cours </w:t>
      </w:r>
      <w:r>
        <w:rPr>
          <w:spacing w:val="-2"/>
          <w:sz w:val="24"/>
        </w:rPr>
        <w:t>d'exécution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d’un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hôte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physique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interruption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les utilisateurs.</w:t>
      </w:r>
    </w:p>
    <w:p w14:paraId="69DCB9BD" w14:textId="77777777" w:rsidR="00B80246" w:rsidRDefault="00B80246">
      <w:pPr>
        <w:pStyle w:val="Corpsdetexte"/>
        <w:spacing w:before="266"/>
      </w:pPr>
    </w:p>
    <w:p w14:paraId="53CE76B4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before="1" w:line="302" w:lineRule="auto"/>
        <w:ind w:right="1506"/>
        <w:rPr>
          <w:sz w:val="24"/>
        </w:rPr>
      </w:pPr>
      <w:r>
        <w:rPr>
          <w:sz w:val="24"/>
        </w:rPr>
        <w:t xml:space="preserve">Une gestion de réseau avancée : Hyper-V a la possibilité de créer des </w:t>
      </w:r>
      <w:r>
        <w:rPr>
          <w:spacing w:val="-2"/>
          <w:sz w:val="24"/>
        </w:rPr>
        <w:t>commutateurs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virtuels,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gérer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prise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charge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VLAN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configurer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des </w:t>
      </w:r>
      <w:r>
        <w:rPr>
          <w:sz w:val="24"/>
        </w:rPr>
        <w:t>politiques de bande passante.</w:t>
      </w:r>
    </w:p>
    <w:p w14:paraId="32ACB893" w14:textId="77777777" w:rsidR="00B80246" w:rsidRDefault="00B80246">
      <w:pPr>
        <w:pStyle w:val="Corpsdetexte"/>
        <w:spacing w:before="266"/>
      </w:pPr>
    </w:p>
    <w:p w14:paraId="2731A96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2" w:lineRule="auto"/>
        <w:ind w:right="1075"/>
        <w:rPr>
          <w:sz w:val="24"/>
        </w:rPr>
      </w:pP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snapshotting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Hyper-V</w:t>
      </w:r>
      <w:r>
        <w:rPr>
          <w:spacing w:val="-6"/>
          <w:sz w:val="24"/>
        </w:rPr>
        <w:t xml:space="preserve"> </w:t>
      </w:r>
      <w:r>
        <w:rPr>
          <w:sz w:val="24"/>
        </w:rPr>
        <w:t>peut</w:t>
      </w:r>
      <w:r>
        <w:rPr>
          <w:spacing w:val="-6"/>
          <w:sz w:val="24"/>
        </w:rPr>
        <w:t xml:space="preserve"> </w:t>
      </w:r>
      <w:r>
        <w:rPr>
          <w:sz w:val="24"/>
        </w:rPr>
        <w:t>effectuer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snapshots</w:t>
      </w:r>
      <w:r>
        <w:rPr>
          <w:spacing w:val="-6"/>
          <w:sz w:val="24"/>
        </w:rPr>
        <w:t xml:space="preserve"> </w:t>
      </w:r>
      <w:r>
        <w:rPr>
          <w:sz w:val="24"/>
        </w:rPr>
        <w:t>c'est-à-dire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sauvegarder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machine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gardant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configuration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l'instantané </w:t>
      </w:r>
      <w:r>
        <w:rPr>
          <w:sz w:val="24"/>
        </w:rPr>
        <w:t>ce</w:t>
      </w:r>
      <w:r>
        <w:rPr>
          <w:spacing w:val="-19"/>
          <w:sz w:val="24"/>
        </w:rPr>
        <w:t xml:space="preserve"> </w:t>
      </w:r>
      <w:r>
        <w:rPr>
          <w:sz w:val="24"/>
        </w:rPr>
        <w:t>qui</w:t>
      </w:r>
      <w:r>
        <w:rPr>
          <w:spacing w:val="-18"/>
          <w:sz w:val="24"/>
        </w:rPr>
        <w:t xml:space="preserve"> </w:t>
      </w:r>
      <w:r>
        <w:rPr>
          <w:sz w:val="24"/>
        </w:rPr>
        <w:t>permet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restaurer</w:t>
      </w:r>
      <w:r>
        <w:rPr>
          <w:spacing w:val="-18"/>
          <w:sz w:val="24"/>
        </w:rPr>
        <w:t xml:space="preserve"> </w:t>
      </w:r>
      <w:r>
        <w:rPr>
          <w:sz w:val="24"/>
        </w:rPr>
        <w:t>facilement</w:t>
      </w:r>
      <w:r>
        <w:rPr>
          <w:spacing w:val="-18"/>
          <w:sz w:val="24"/>
        </w:rPr>
        <w:t xml:space="preserve"> </w:t>
      </w:r>
      <w:r>
        <w:rPr>
          <w:sz w:val="24"/>
        </w:rPr>
        <w:t>l’état</w:t>
      </w:r>
      <w:r>
        <w:rPr>
          <w:spacing w:val="-18"/>
          <w:sz w:val="24"/>
        </w:rPr>
        <w:t xml:space="preserve"> </w:t>
      </w:r>
      <w:r>
        <w:rPr>
          <w:sz w:val="24"/>
        </w:rPr>
        <w:t>précédent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cas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besoin.</w:t>
      </w:r>
    </w:p>
    <w:p w14:paraId="373DCC7C" w14:textId="77777777" w:rsidR="00B80246" w:rsidRDefault="00B80246">
      <w:pPr>
        <w:pStyle w:val="Corpsdetexte"/>
        <w:spacing w:before="267"/>
      </w:pPr>
    </w:p>
    <w:p w14:paraId="58DA7D9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2" w:lineRule="auto"/>
        <w:ind w:right="1285"/>
        <w:rPr>
          <w:sz w:val="24"/>
        </w:rPr>
      </w:pPr>
      <w:r>
        <w:rPr>
          <w:spacing w:val="-4"/>
          <w:sz w:val="24"/>
        </w:rPr>
        <w:t>Intégration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avec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Windows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Server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Hyper-V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produit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Microsoft,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s’accorde </w:t>
      </w:r>
      <w:r>
        <w:rPr>
          <w:sz w:val="24"/>
        </w:rPr>
        <w:t>donc</w:t>
      </w:r>
      <w:r>
        <w:rPr>
          <w:spacing w:val="-1"/>
          <w:sz w:val="24"/>
        </w:rPr>
        <w:t xml:space="preserve"> </w:t>
      </w:r>
      <w:r>
        <w:rPr>
          <w:sz w:val="24"/>
        </w:rPr>
        <w:t>bien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l’environnement</w:t>
      </w:r>
      <w:r>
        <w:rPr>
          <w:spacing w:val="-1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tels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1"/>
          <w:sz w:val="24"/>
        </w:rPr>
        <w:t xml:space="preserve"> </w:t>
      </w:r>
      <w:r>
        <w:rPr>
          <w:sz w:val="24"/>
        </w:rPr>
        <w:t>Server</w:t>
      </w:r>
      <w:r>
        <w:rPr>
          <w:spacing w:val="-1"/>
          <w:sz w:val="24"/>
        </w:rPr>
        <w:t xml:space="preserve"> </w:t>
      </w:r>
      <w:r>
        <w:rPr>
          <w:sz w:val="24"/>
        </w:rPr>
        <w:t>System Center Virtual Machine Manager (SCVMM), etc…</w:t>
      </w:r>
    </w:p>
    <w:p w14:paraId="51122F07" w14:textId="77777777" w:rsidR="00B80246" w:rsidRDefault="00B80246">
      <w:pPr>
        <w:spacing w:line="302" w:lineRule="auto"/>
        <w:rPr>
          <w:sz w:val="24"/>
        </w:rPr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41A2F975" w14:textId="77777777" w:rsidR="00B80246" w:rsidRDefault="00B80246">
      <w:pPr>
        <w:pStyle w:val="Corpsdetexte"/>
        <w:spacing w:before="30"/>
        <w:rPr>
          <w:sz w:val="32"/>
        </w:rPr>
      </w:pPr>
    </w:p>
    <w:p w14:paraId="2448D625" w14:textId="77777777" w:rsidR="00B80246" w:rsidRDefault="00000000">
      <w:pPr>
        <w:pStyle w:val="Titre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689801D" wp14:editId="6404863D">
            <wp:simplePos x="0" y="0"/>
            <wp:positionH relativeFrom="page">
              <wp:posOffset>5937742</wp:posOffset>
            </wp:positionH>
            <wp:positionV relativeFrom="paragraph">
              <wp:posOffset>-59462</wp:posOffset>
            </wp:positionV>
            <wp:extent cx="1491757" cy="78455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757" cy="7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_TOC_250003"/>
      <w:bookmarkEnd w:id="9"/>
      <w:r>
        <w:rPr>
          <w:color w:val="E61A17"/>
          <w:spacing w:val="-4"/>
          <w:w w:val="105"/>
        </w:rPr>
        <w:t>ESXi</w:t>
      </w:r>
    </w:p>
    <w:p w14:paraId="194C1EB6" w14:textId="77777777" w:rsidR="00B80246" w:rsidRDefault="00B80246">
      <w:pPr>
        <w:pStyle w:val="Corpsdetexte"/>
        <w:spacing w:before="68"/>
      </w:pPr>
    </w:p>
    <w:p w14:paraId="1842FAB8" w14:textId="77777777" w:rsidR="00B80246" w:rsidRDefault="00000000">
      <w:pPr>
        <w:pStyle w:val="Corpsdetexte"/>
        <w:ind w:left="1000"/>
      </w:pPr>
      <w:r>
        <w:rPr>
          <w:spacing w:val="-2"/>
        </w:rPr>
        <w:t>ESXi</w:t>
      </w:r>
      <w:r>
        <w:rPr>
          <w:spacing w:val="-12"/>
        </w:rPr>
        <w:t xml:space="preserve"> </w:t>
      </w:r>
      <w:r>
        <w:rPr>
          <w:spacing w:val="-2"/>
        </w:rPr>
        <w:t>propose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multiples</w:t>
      </w:r>
      <w:r>
        <w:rPr>
          <w:spacing w:val="-11"/>
        </w:rPr>
        <w:t xml:space="preserve"> </w:t>
      </w:r>
      <w:r>
        <w:rPr>
          <w:spacing w:val="-2"/>
        </w:rPr>
        <w:t>fonctionnalités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5C992D13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before="267" w:line="300" w:lineRule="auto"/>
        <w:ind w:right="1392"/>
        <w:rPr>
          <w:sz w:val="24"/>
        </w:rPr>
      </w:pPr>
      <w:r>
        <w:rPr>
          <w:sz w:val="24"/>
        </w:rPr>
        <w:t>Faible</w:t>
      </w:r>
      <w:r>
        <w:rPr>
          <w:spacing w:val="-6"/>
          <w:sz w:val="24"/>
        </w:rPr>
        <w:t xml:space="preserve"> </w:t>
      </w:r>
      <w:r>
        <w:rPr>
          <w:sz w:val="24"/>
        </w:rPr>
        <w:t>empreinte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performances</w:t>
      </w:r>
      <w:r>
        <w:rPr>
          <w:spacing w:val="-6"/>
          <w:sz w:val="24"/>
        </w:rPr>
        <w:t xml:space="preserve"> </w:t>
      </w:r>
      <w:r>
        <w:rPr>
          <w:sz w:val="24"/>
        </w:rPr>
        <w:t>élevées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ESXi</w:t>
      </w:r>
      <w:r>
        <w:rPr>
          <w:spacing w:val="-6"/>
          <w:sz w:val="24"/>
        </w:rPr>
        <w:t xml:space="preserve"> </w:t>
      </w:r>
      <w:r>
        <w:rPr>
          <w:sz w:val="24"/>
        </w:rPr>
        <w:t>est</w:t>
      </w:r>
      <w:r>
        <w:rPr>
          <w:spacing w:val="-6"/>
          <w:sz w:val="24"/>
        </w:rPr>
        <w:t xml:space="preserve"> </w:t>
      </w:r>
      <w:r>
        <w:rPr>
          <w:sz w:val="24"/>
        </w:rPr>
        <w:t>connu</w:t>
      </w:r>
      <w:r>
        <w:rPr>
          <w:spacing w:val="-6"/>
          <w:sz w:val="24"/>
        </w:rPr>
        <w:t xml:space="preserve"> </w:t>
      </w:r>
      <w:r>
        <w:rPr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faible </w:t>
      </w:r>
      <w:r>
        <w:rPr>
          <w:spacing w:val="-2"/>
          <w:sz w:val="24"/>
        </w:rPr>
        <w:t>empreinte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performances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élevées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fait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d'un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choix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apprécié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nombreuses entreprises.</w:t>
      </w:r>
    </w:p>
    <w:p w14:paraId="7B630FA2" w14:textId="77777777" w:rsidR="00B80246" w:rsidRDefault="00B80246">
      <w:pPr>
        <w:pStyle w:val="Corpsdetexte"/>
        <w:spacing w:before="185"/>
      </w:pPr>
    </w:p>
    <w:p w14:paraId="225BC2F9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0" w:lineRule="auto"/>
        <w:ind w:right="1198"/>
        <w:rPr>
          <w:sz w:val="24"/>
        </w:rPr>
      </w:pPr>
      <w:r>
        <w:rPr>
          <w:sz w:val="24"/>
        </w:rPr>
        <w:t>vMotion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Cette</w:t>
      </w:r>
      <w:r>
        <w:rPr>
          <w:spacing w:val="-9"/>
          <w:sz w:val="24"/>
        </w:rPr>
        <w:t xml:space="preserve"> </w:t>
      </w:r>
      <w:r>
        <w:rPr>
          <w:sz w:val="24"/>
        </w:rPr>
        <w:t>fonctionnalité</w:t>
      </w:r>
      <w:r>
        <w:rPr>
          <w:spacing w:val="-9"/>
          <w:sz w:val="24"/>
        </w:rPr>
        <w:t xml:space="preserve"> </w:t>
      </w:r>
      <w:r>
        <w:rPr>
          <w:sz w:val="24"/>
        </w:rPr>
        <w:t>propre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ESXi</w:t>
      </w:r>
      <w:r>
        <w:rPr>
          <w:spacing w:val="-9"/>
          <w:sz w:val="24"/>
        </w:rPr>
        <w:t xml:space="preserve"> </w:t>
      </w:r>
      <w:r>
        <w:rPr>
          <w:sz w:val="24"/>
        </w:rPr>
        <w:t>permet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migrer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machines </w:t>
      </w:r>
      <w:r>
        <w:rPr>
          <w:spacing w:val="-6"/>
          <w:sz w:val="24"/>
        </w:rPr>
        <w:t>virtuelles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cours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d'exécution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d’un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hôte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autre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tout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maintenant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l’intégrité de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l’état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machine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virtuelle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minimisant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maximum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temps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d’arrêts.</w:t>
      </w:r>
    </w:p>
    <w:p w14:paraId="35538D85" w14:textId="77777777" w:rsidR="00B80246" w:rsidRDefault="00B80246">
      <w:pPr>
        <w:pStyle w:val="Corpsdetexte"/>
        <w:spacing w:before="185"/>
      </w:pPr>
    </w:p>
    <w:p w14:paraId="6168F098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before="1" w:line="300" w:lineRule="auto"/>
        <w:ind w:right="1023"/>
        <w:rPr>
          <w:sz w:val="24"/>
        </w:rPr>
      </w:pPr>
      <w:r>
        <w:rPr>
          <w:sz w:val="24"/>
        </w:rPr>
        <w:t>vSphere</w:t>
      </w:r>
      <w:r>
        <w:rPr>
          <w:spacing w:val="-4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ESXi</w:t>
      </w:r>
      <w:r>
        <w:rPr>
          <w:spacing w:val="-4"/>
          <w:sz w:val="24"/>
        </w:rPr>
        <w:t xml:space="preserve"> </w:t>
      </w:r>
      <w:r>
        <w:rPr>
          <w:sz w:val="24"/>
        </w:rPr>
        <w:t>possède</w:t>
      </w:r>
      <w:r>
        <w:rPr>
          <w:spacing w:val="-4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bonne</w:t>
      </w:r>
      <w:r>
        <w:rPr>
          <w:spacing w:val="-4"/>
          <w:sz w:val="24"/>
        </w:rPr>
        <w:t xml:space="preserve"> </w:t>
      </w:r>
      <w:r>
        <w:rPr>
          <w:sz w:val="24"/>
        </w:rPr>
        <w:t>interface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4"/>
          <w:sz w:val="24"/>
        </w:rPr>
        <w:t xml:space="preserve"> </w:t>
      </w:r>
      <w:r>
        <w:rPr>
          <w:sz w:val="24"/>
        </w:rPr>
        <w:t>qui</w:t>
      </w:r>
      <w:r>
        <w:rPr>
          <w:spacing w:val="-4"/>
          <w:sz w:val="24"/>
        </w:rPr>
        <w:t xml:space="preserve"> </w:t>
      </w:r>
      <w:r>
        <w:rPr>
          <w:sz w:val="24"/>
        </w:rPr>
        <w:t>offre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une </w:t>
      </w:r>
      <w:r>
        <w:rPr>
          <w:spacing w:val="-4"/>
          <w:sz w:val="24"/>
        </w:rPr>
        <w:t>gestion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centralisée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ressources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virtuelles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(réseaux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virtuels,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machines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virtuelles, </w:t>
      </w:r>
      <w:r>
        <w:rPr>
          <w:spacing w:val="-2"/>
          <w:sz w:val="24"/>
        </w:rPr>
        <w:t>etc…)</w:t>
      </w:r>
    </w:p>
    <w:p w14:paraId="11E2E9CA" w14:textId="77777777" w:rsidR="00B80246" w:rsidRDefault="00B80246">
      <w:pPr>
        <w:pStyle w:val="Corpsdetexte"/>
        <w:spacing w:before="185"/>
      </w:pPr>
    </w:p>
    <w:p w14:paraId="492F9371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288" w:lineRule="auto"/>
        <w:ind w:right="1819"/>
        <w:rPr>
          <w:sz w:val="24"/>
        </w:rPr>
      </w:pPr>
      <w:r>
        <w:rPr>
          <w:spacing w:val="-2"/>
          <w:sz w:val="24"/>
        </w:rPr>
        <w:t>Sécurité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intégrée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ESXi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démontre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sécurité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importante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proposant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sécurisation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z w:val="24"/>
        </w:rPr>
        <w:t>réseau</w:t>
      </w:r>
      <w:r>
        <w:rPr>
          <w:spacing w:val="-12"/>
          <w:sz w:val="24"/>
        </w:rPr>
        <w:t xml:space="preserve"> </w:t>
      </w:r>
      <w:r>
        <w:rPr>
          <w:sz w:val="24"/>
        </w:rPr>
        <w:t>virtuel,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segmentation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gestion</w:t>
      </w:r>
      <w:r>
        <w:rPr>
          <w:spacing w:val="-12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accès.</w:t>
      </w:r>
    </w:p>
    <w:p w14:paraId="41384492" w14:textId="77777777" w:rsidR="00B80246" w:rsidRDefault="00B80246">
      <w:pPr>
        <w:pStyle w:val="Corpsdetexte"/>
        <w:spacing w:before="203"/>
      </w:pPr>
    </w:p>
    <w:p w14:paraId="26AB6BC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0" w:lineRule="auto"/>
        <w:ind w:right="1179"/>
        <w:rPr>
          <w:sz w:val="24"/>
        </w:rPr>
      </w:pPr>
      <w:r>
        <w:rPr>
          <w:sz w:val="24"/>
        </w:rPr>
        <w:t xml:space="preserve">Gestion avancée des ressources : ESXI propose des outils avancés pour la </w:t>
      </w:r>
      <w:r>
        <w:rPr>
          <w:spacing w:val="-2"/>
          <w:sz w:val="24"/>
        </w:rPr>
        <w:t>gestion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ressources,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compris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répartition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équilibrée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charge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travail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contrôle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ressources</w:t>
      </w:r>
      <w:r>
        <w:rPr>
          <w:spacing w:val="-5"/>
          <w:sz w:val="24"/>
        </w:rPr>
        <w:t xml:space="preserve"> </w:t>
      </w:r>
      <w:r>
        <w:rPr>
          <w:sz w:val="24"/>
        </w:rPr>
        <w:t>allouées</w:t>
      </w:r>
      <w:r>
        <w:rPr>
          <w:spacing w:val="-5"/>
          <w:sz w:val="24"/>
        </w:rPr>
        <w:t xml:space="preserve"> </w:t>
      </w:r>
      <w:r>
        <w:rPr>
          <w:sz w:val="24"/>
        </w:rPr>
        <w:t>aux</w:t>
      </w:r>
      <w:r>
        <w:rPr>
          <w:spacing w:val="-5"/>
          <w:sz w:val="24"/>
        </w:rPr>
        <w:t xml:space="preserve"> </w:t>
      </w:r>
      <w:r>
        <w:rPr>
          <w:sz w:val="24"/>
        </w:rPr>
        <w:t>machines</w:t>
      </w:r>
      <w:r>
        <w:rPr>
          <w:spacing w:val="-5"/>
          <w:sz w:val="24"/>
        </w:rPr>
        <w:t xml:space="preserve"> </w:t>
      </w:r>
      <w:r>
        <w:rPr>
          <w:sz w:val="24"/>
        </w:rPr>
        <w:t>virtuelles.</w:t>
      </w:r>
    </w:p>
    <w:p w14:paraId="1953A4B7" w14:textId="77777777" w:rsidR="00B80246" w:rsidRDefault="00B80246">
      <w:pPr>
        <w:pStyle w:val="Corpsdetexte"/>
        <w:spacing w:before="185"/>
      </w:pPr>
    </w:p>
    <w:p w14:paraId="38E2C304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2" w:lineRule="auto"/>
        <w:ind w:right="1156"/>
        <w:rPr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C9ECAB9" wp14:editId="12D3D8A7">
            <wp:simplePos x="0" y="0"/>
            <wp:positionH relativeFrom="page">
              <wp:posOffset>5067300</wp:posOffset>
            </wp:positionH>
            <wp:positionV relativeFrom="paragraph">
              <wp:posOffset>812766</wp:posOffset>
            </wp:positionV>
            <wp:extent cx="1245002" cy="86485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002" cy="864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Intégration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VMware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Workstation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ESXi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intégration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VMware </w:t>
      </w:r>
      <w:r>
        <w:rPr>
          <w:sz w:val="24"/>
        </w:rPr>
        <w:t>Workstation.</w:t>
      </w:r>
      <w:r>
        <w:rPr>
          <w:spacing w:val="-13"/>
          <w:sz w:val="24"/>
        </w:rPr>
        <w:t xml:space="preserve"> </w:t>
      </w:r>
      <w:r>
        <w:rPr>
          <w:sz w:val="24"/>
        </w:rPr>
        <w:t>Nous</w:t>
      </w:r>
      <w:r>
        <w:rPr>
          <w:spacing w:val="-13"/>
          <w:sz w:val="24"/>
        </w:rPr>
        <w:t xml:space="preserve"> </w:t>
      </w:r>
      <w:r>
        <w:rPr>
          <w:sz w:val="24"/>
        </w:rPr>
        <w:t>pouvons</w:t>
      </w:r>
      <w:r>
        <w:rPr>
          <w:spacing w:val="-13"/>
          <w:sz w:val="24"/>
        </w:rPr>
        <w:t xml:space="preserve"> </w:t>
      </w:r>
      <w:r>
        <w:rPr>
          <w:sz w:val="24"/>
        </w:rPr>
        <w:t>contrôler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machines</w:t>
      </w:r>
      <w:r>
        <w:rPr>
          <w:spacing w:val="-13"/>
          <w:sz w:val="24"/>
        </w:rPr>
        <w:t xml:space="preserve"> </w:t>
      </w:r>
      <w:r>
        <w:rPr>
          <w:sz w:val="24"/>
        </w:rPr>
        <w:t>virtuelles,</w:t>
      </w:r>
      <w:r>
        <w:rPr>
          <w:spacing w:val="-13"/>
          <w:sz w:val="24"/>
        </w:rPr>
        <w:t xml:space="preserve"> </w:t>
      </w:r>
      <w:r>
        <w:rPr>
          <w:sz w:val="24"/>
        </w:rPr>
        <w:t>ajouter</w:t>
      </w:r>
      <w:r>
        <w:rPr>
          <w:spacing w:val="-13"/>
          <w:sz w:val="24"/>
        </w:rPr>
        <w:t xml:space="preserve"> </w:t>
      </w:r>
      <w:r>
        <w:rPr>
          <w:sz w:val="24"/>
        </w:rPr>
        <w:t>des machines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déplacer</w:t>
      </w:r>
      <w:r>
        <w:rPr>
          <w:spacing w:val="-5"/>
          <w:sz w:val="24"/>
        </w:rPr>
        <w:t xml:space="preserve"> </w:t>
      </w: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machine</w:t>
      </w:r>
      <w:r>
        <w:rPr>
          <w:spacing w:val="-5"/>
          <w:sz w:val="24"/>
        </w:rPr>
        <w:t xml:space="preserve"> </w:t>
      </w:r>
      <w:r>
        <w:rPr>
          <w:sz w:val="24"/>
        </w:rPr>
        <w:t>créée,</w:t>
      </w:r>
      <w:r>
        <w:rPr>
          <w:spacing w:val="-5"/>
          <w:sz w:val="24"/>
        </w:rPr>
        <w:t xml:space="preserve"> </w:t>
      </w:r>
      <w:r>
        <w:rPr>
          <w:sz w:val="24"/>
        </w:rPr>
        <w:t>installée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configurée</w:t>
      </w:r>
      <w:r>
        <w:rPr>
          <w:spacing w:val="-5"/>
          <w:sz w:val="24"/>
        </w:rPr>
        <w:t xml:space="preserve"> </w:t>
      </w:r>
      <w:r>
        <w:rPr>
          <w:sz w:val="24"/>
        </w:rPr>
        <w:t>sur</w:t>
      </w:r>
      <w:r>
        <w:rPr>
          <w:spacing w:val="-5"/>
          <w:sz w:val="24"/>
        </w:rPr>
        <w:t xml:space="preserve"> </w:t>
      </w:r>
      <w:r>
        <w:rPr>
          <w:sz w:val="24"/>
        </w:rPr>
        <w:t>VMware Workstation</w:t>
      </w:r>
      <w:r>
        <w:rPr>
          <w:spacing w:val="-19"/>
          <w:sz w:val="24"/>
        </w:rPr>
        <w:t xml:space="preserve"> </w:t>
      </w:r>
      <w:r>
        <w:rPr>
          <w:sz w:val="24"/>
        </w:rPr>
        <w:t>dans</w:t>
      </w:r>
      <w:r>
        <w:rPr>
          <w:spacing w:val="-18"/>
          <w:sz w:val="24"/>
        </w:rPr>
        <w:t xml:space="preserve"> </w:t>
      </w:r>
      <w:r>
        <w:rPr>
          <w:sz w:val="24"/>
        </w:rPr>
        <w:t>l’environnement</w:t>
      </w:r>
      <w:r>
        <w:rPr>
          <w:spacing w:val="-18"/>
          <w:sz w:val="24"/>
        </w:rPr>
        <w:t xml:space="preserve"> </w:t>
      </w:r>
      <w:r>
        <w:rPr>
          <w:sz w:val="24"/>
        </w:rPr>
        <w:t>d’ESXi</w:t>
      </w:r>
      <w:r>
        <w:rPr>
          <w:spacing w:val="-18"/>
          <w:sz w:val="24"/>
        </w:rPr>
        <w:t xml:space="preserve"> </w:t>
      </w:r>
      <w:r>
        <w:rPr>
          <w:sz w:val="24"/>
        </w:rPr>
        <w:t>facilement.</w:t>
      </w:r>
    </w:p>
    <w:p w14:paraId="6E6055AE" w14:textId="77777777" w:rsidR="00B80246" w:rsidRDefault="00B80246">
      <w:pPr>
        <w:spacing w:line="302" w:lineRule="auto"/>
        <w:rPr>
          <w:sz w:val="24"/>
        </w:rPr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00C3DD44" w14:textId="77777777" w:rsidR="00B80246" w:rsidRDefault="00000000">
      <w:pPr>
        <w:pStyle w:val="Titre2"/>
        <w:spacing w:before="287"/>
      </w:pPr>
      <w:bookmarkStart w:id="10" w:name="_TOC_250002"/>
      <w:bookmarkEnd w:id="10"/>
      <w:r>
        <w:rPr>
          <w:color w:val="E61A17"/>
          <w:spacing w:val="-2"/>
        </w:rPr>
        <w:lastRenderedPageBreak/>
        <w:t>Proxmox</w:t>
      </w:r>
    </w:p>
    <w:p w14:paraId="750C204A" w14:textId="77777777" w:rsidR="00B80246" w:rsidRDefault="00000000">
      <w:pPr>
        <w:pStyle w:val="Corpsdetexte"/>
        <w:spacing w:before="302"/>
        <w:ind w:left="1000"/>
      </w:pPr>
      <w:r>
        <w:rPr>
          <w:spacing w:val="-4"/>
        </w:rPr>
        <w:t>Proxmox</w:t>
      </w:r>
      <w:r>
        <w:rPr>
          <w:spacing w:val="-6"/>
        </w:rPr>
        <w:t xml:space="preserve"> </w:t>
      </w:r>
      <w:r>
        <w:rPr>
          <w:spacing w:val="-4"/>
        </w:rPr>
        <w:t>montre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fonctionnalités</w:t>
      </w:r>
      <w:r>
        <w:rPr>
          <w:spacing w:val="-5"/>
        </w:rPr>
        <w:t xml:space="preserve"> </w:t>
      </w:r>
      <w:r>
        <w:rPr>
          <w:spacing w:val="-4"/>
        </w:rPr>
        <w:t>intéressantes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D3FA5A0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before="261" w:line="288" w:lineRule="auto"/>
        <w:ind w:right="1242"/>
        <w:rPr>
          <w:sz w:val="24"/>
        </w:rPr>
      </w:pPr>
      <w:r>
        <w:rPr>
          <w:spacing w:val="-4"/>
          <w:sz w:val="24"/>
        </w:rPr>
        <w:t>Interface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web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conviviale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présente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interface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web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conviviale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basée </w:t>
      </w:r>
      <w:r>
        <w:rPr>
          <w:sz w:val="24"/>
        </w:rPr>
        <w:t>sur HTML5 pour la gestion des machines virtuelles et des conteneurs.</w:t>
      </w:r>
    </w:p>
    <w:p w14:paraId="3DC1E256" w14:textId="77777777" w:rsidR="00B80246" w:rsidRDefault="00B80246">
      <w:pPr>
        <w:pStyle w:val="Corpsdetexte"/>
        <w:spacing w:before="203"/>
      </w:pPr>
    </w:p>
    <w:p w14:paraId="5214D6C8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0" w:lineRule="auto"/>
        <w:ind w:right="1091"/>
        <w:rPr>
          <w:sz w:val="24"/>
        </w:rPr>
      </w:pPr>
      <w:r>
        <w:rPr>
          <w:spacing w:val="-2"/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conteneurs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machines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virtuelles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Proxmox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supporte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prend </w:t>
      </w:r>
      <w:r>
        <w:rPr>
          <w:sz w:val="24"/>
        </w:rPr>
        <w:t xml:space="preserve">en charge les machines virtuelles (basée sur KVM) mais aussi les conteneurs </w:t>
      </w:r>
      <w:r>
        <w:rPr>
          <w:spacing w:val="-2"/>
          <w:sz w:val="24"/>
        </w:rPr>
        <w:t>(basés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LXC)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offrant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ainsi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flexibilité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choix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virtualisation.</w:t>
      </w:r>
    </w:p>
    <w:p w14:paraId="048092D2" w14:textId="77777777" w:rsidR="00B80246" w:rsidRDefault="00B80246">
      <w:pPr>
        <w:pStyle w:val="Corpsdetexte"/>
        <w:spacing w:before="185"/>
      </w:pPr>
    </w:p>
    <w:p w14:paraId="538D45CC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288" w:lineRule="auto"/>
        <w:ind w:right="1421"/>
        <w:rPr>
          <w:sz w:val="24"/>
        </w:rPr>
      </w:pPr>
      <w:r>
        <w:rPr>
          <w:spacing w:val="-4"/>
          <w:sz w:val="24"/>
        </w:rPr>
        <w:t>Gestion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centralisée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gère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plusieurs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nœuds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interface.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facilite </w:t>
      </w:r>
      <w:r>
        <w:rPr>
          <w:sz w:val="24"/>
        </w:rPr>
        <w:t>donc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gestion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l'environnement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virtualisation.</w:t>
      </w:r>
    </w:p>
    <w:p w14:paraId="6DBB9632" w14:textId="77777777" w:rsidR="00B80246" w:rsidRDefault="00B80246">
      <w:pPr>
        <w:pStyle w:val="Corpsdetexte"/>
        <w:spacing w:before="203"/>
      </w:pPr>
    </w:p>
    <w:p w14:paraId="507DFC5E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288" w:lineRule="auto"/>
        <w:ind w:right="2174"/>
        <w:rPr>
          <w:sz w:val="24"/>
        </w:rPr>
      </w:pPr>
      <w:r>
        <w:rPr>
          <w:spacing w:val="-4"/>
          <w:sz w:val="24"/>
        </w:rPr>
        <w:t>Haute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disponibilité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garantit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charges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travail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restent </w:t>
      </w:r>
      <w:r>
        <w:rPr>
          <w:sz w:val="24"/>
        </w:rPr>
        <w:t>disponibles</w:t>
      </w:r>
      <w:r>
        <w:rPr>
          <w:spacing w:val="-7"/>
          <w:sz w:val="24"/>
        </w:rPr>
        <w:t xml:space="preserve"> </w:t>
      </w:r>
      <w:r>
        <w:rPr>
          <w:sz w:val="24"/>
        </w:rPr>
        <w:t>même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défaillance</w:t>
      </w:r>
      <w:r>
        <w:rPr>
          <w:spacing w:val="-7"/>
          <w:sz w:val="24"/>
        </w:rPr>
        <w:t xml:space="preserve"> </w:t>
      </w:r>
      <w:r>
        <w:rPr>
          <w:sz w:val="24"/>
        </w:rPr>
        <w:t>matérielle.</w:t>
      </w:r>
    </w:p>
    <w:p w14:paraId="0C4773E6" w14:textId="77777777" w:rsidR="00B80246" w:rsidRDefault="00B80246">
      <w:pPr>
        <w:pStyle w:val="Corpsdetexte"/>
        <w:spacing w:before="203"/>
      </w:pPr>
    </w:p>
    <w:p w14:paraId="2C35F88D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0" w:lineRule="auto"/>
        <w:ind w:right="1571"/>
        <w:rPr>
          <w:sz w:val="24"/>
        </w:rPr>
      </w:pPr>
      <w:r>
        <w:rPr>
          <w:sz w:val="24"/>
        </w:rPr>
        <w:t>Sauvegardes</w:t>
      </w:r>
      <w:r>
        <w:rPr>
          <w:spacing w:val="-15"/>
          <w:sz w:val="24"/>
        </w:rPr>
        <w:t xml:space="preserve"> </w:t>
      </w:r>
      <w:r>
        <w:rPr>
          <w:sz w:val="24"/>
        </w:rPr>
        <w:t>intégrées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Proxmox</w:t>
      </w:r>
      <w:r>
        <w:rPr>
          <w:spacing w:val="-15"/>
          <w:sz w:val="24"/>
        </w:rPr>
        <w:t xml:space="preserve"> </w:t>
      </w:r>
      <w:r>
        <w:rPr>
          <w:sz w:val="24"/>
        </w:rPr>
        <w:t>possède</w:t>
      </w:r>
      <w:r>
        <w:rPr>
          <w:spacing w:val="-15"/>
          <w:sz w:val="24"/>
        </w:rPr>
        <w:t xml:space="preserve"> </w:t>
      </w:r>
      <w:r>
        <w:rPr>
          <w:sz w:val="24"/>
        </w:rPr>
        <w:t>une</w:t>
      </w:r>
      <w:r>
        <w:rPr>
          <w:spacing w:val="-15"/>
          <w:sz w:val="24"/>
        </w:rPr>
        <w:t xml:space="preserve"> </w:t>
      </w:r>
      <w:r>
        <w:rPr>
          <w:sz w:val="24"/>
        </w:rPr>
        <w:t>fonctionnalité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sauvegarde intégrées</w:t>
      </w:r>
      <w:r>
        <w:rPr>
          <w:spacing w:val="-15"/>
          <w:sz w:val="24"/>
        </w:rPr>
        <w:t xml:space="preserve"> </w:t>
      </w:r>
      <w:r>
        <w:rPr>
          <w:sz w:val="24"/>
        </w:rPr>
        <w:t>pour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machines</w:t>
      </w:r>
      <w:r>
        <w:rPr>
          <w:spacing w:val="-15"/>
          <w:sz w:val="24"/>
        </w:rPr>
        <w:t xml:space="preserve"> </w:t>
      </w:r>
      <w:r>
        <w:rPr>
          <w:sz w:val="24"/>
        </w:rPr>
        <w:t>virtuelles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conteneurs</w:t>
      </w:r>
      <w:r>
        <w:rPr>
          <w:spacing w:val="-15"/>
          <w:sz w:val="24"/>
        </w:rPr>
        <w:t xml:space="preserve"> </w:t>
      </w:r>
      <w:r>
        <w:rPr>
          <w:sz w:val="24"/>
        </w:rPr>
        <w:t>ce</w:t>
      </w:r>
      <w:r>
        <w:rPr>
          <w:spacing w:val="-15"/>
          <w:sz w:val="24"/>
        </w:rPr>
        <w:t xml:space="preserve"> </w:t>
      </w:r>
      <w:r>
        <w:rPr>
          <w:sz w:val="24"/>
        </w:rPr>
        <w:t>qui</w:t>
      </w:r>
      <w:r>
        <w:rPr>
          <w:spacing w:val="-15"/>
          <w:sz w:val="24"/>
        </w:rPr>
        <w:t xml:space="preserve"> </w:t>
      </w:r>
      <w:r>
        <w:rPr>
          <w:sz w:val="24"/>
        </w:rPr>
        <w:t>facilite</w:t>
      </w:r>
      <w:r>
        <w:rPr>
          <w:spacing w:val="-15"/>
          <w:sz w:val="24"/>
        </w:rPr>
        <w:t xml:space="preserve"> </w:t>
      </w:r>
      <w:r>
        <w:rPr>
          <w:sz w:val="24"/>
        </w:rPr>
        <w:t>la 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données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reprise</w:t>
      </w:r>
      <w:r>
        <w:rPr>
          <w:spacing w:val="-4"/>
          <w:sz w:val="24"/>
        </w:rPr>
        <w:t xml:space="preserve"> </w:t>
      </w:r>
      <w:r>
        <w:rPr>
          <w:sz w:val="24"/>
        </w:rPr>
        <w:t>après</w:t>
      </w:r>
      <w:r>
        <w:rPr>
          <w:spacing w:val="-4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attaque.</w:t>
      </w:r>
    </w:p>
    <w:p w14:paraId="2D8D0354" w14:textId="77777777" w:rsidR="00B80246" w:rsidRDefault="00B80246">
      <w:pPr>
        <w:pStyle w:val="Corpsdetexte"/>
        <w:spacing w:before="240"/>
      </w:pPr>
    </w:p>
    <w:p w14:paraId="15C579A5" w14:textId="77777777" w:rsidR="00B80246" w:rsidRDefault="00000000">
      <w:pPr>
        <w:pStyle w:val="Corpsdetexte"/>
        <w:spacing w:line="309" w:lineRule="auto"/>
        <w:ind w:left="1000" w:right="956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42B300B" wp14:editId="67DF0ABB">
            <wp:simplePos x="0" y="0"/>
            <wp:positionH relativeFrom="page">
              <wp:posOffset>4994395</wp:posOffset>
            </wp:positionH>
            <wp:positionV relativeFrom="paragraph">
              <wp:posOffset>1086928</wp:posOffset>
            </wp:positionV>
            <wp:extent cx="1279283" cy="105100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283" cy="105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Proxmox et ESXi sont des hyperviseurs qui offrent un ensemble unique de fonctionnalités</w:t>
      </w:r>
      <w:r>
        <w:rPr>
          <w:spacing w:val="-18"/>
        </w:rPr>
        <w:t xml:space="preserve"> </w:t>
      </w:r>
      <w:r>
        <w:t>ce</w:t>
      </w:r>
      <w:r>
        <w:rPr>
          <w:spacing w:val="-18"/>
        </w:rPr>
        <w:t xml:space="preserve"> </w:t>
      </w:r>
      <w:r>
        <w:t>qui</w:t>
      </w:r>
      <w:r>
        <w:rPr>
          <w:spacing w:val="-18"/>
        </w:rPr>
        <w:t xml:space="preserve"> </w:t>
      </w:r>
      <w:r>
        <w:t>permet</w:t>
      </w:r>
      <w:r>
        <w:rPr>
          <w:spacing w:val="-18"/>
        </w:rPr>
        <w:t xml:space="preserve"> </w:t>
      </w:r>
      <w:r>
        <w:t>aux</w:t>
      </w:r>
      <w:r>
        <w:rPr>
          <w:spacing w:val="-18"/>
        </w:rPr>
        <w:t xml:space="preserve"> </w:t>
      </w:r>
      <w:r>
        <w:t>administrateurs</w:t>
      </w:r>
      <w:r>
        <w:rPr>
          <w:spacing w:val="-18"/>
        </w:rPr>
        <w:t xml:space="preserve"> </w:t>
      </w:r>
      <w:r>
        <w:t>système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choisir</w:t>
      </w:r>
      <w:r>
        <w:rPr>
          <w:spacing w:val="-18"/>
        </w:rPr>
        <w:t xml:space="preserve"> </w:t>
      </w:r>
      <w:r>
        <w:t>celui</w:t>
      </w:r>
      <w:r>
        <w:rPr>
          <w:spacing w:val="-18"/>
        </w:rPr>
        <w:t xml:space="preserve"> </w:t>
      </w:r>
      <w:r>
        <w:t>qui correspond</w:t>
      </w:r>
      <w:r>
        <w:rPr>
          <w:spacing w:val="-17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mieux</w:t>
      </w:r>
      <w:r>
        <w:rPr>
          <w:spacing w:val="-17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leurs</w:t>
      </w:r>
      <w:r>
        <w:rPr>
          <w:spacing w:val="-17"/>
        </w:rPr>
        <w:t xml:space="preserve"> </w:t>
      </w:r>
      <w:r>
        <w:t>besoin</w:t>
      </w:r>
      <w:r>
        <w:rPr>
          <w:spacing w:val="-17"/>
        </w:rPr>
        <w:t xml:space="preserve"> </w:t>
      </w:r>
      <w:r>
        <w:t>spécifiques</w:t>
      </w:r>
      <w:r>
        <w:rPr>
          <w:spacing w:val="-17"/>
        </w:rPr>
        <w:t xml:space="preserve"> </w:t>
      </w:r>
      <w:r>
        <w:t>malgré</w:t>
      </w:r>
      <w:r>
        <w:rPr>
          <w:spacing w:val="-17"/>
        </w:rPr>
        <w:t xml:space="preserve"> </w:t>
      </w:r>
      <w:r>
        <w:t>qu’Hyper-V</w:t>
      </w:r>
      <w:r>
        <w:rPr>
          <w:spacing w:val="-17"/>
        </w:rPr>
        <w:t xml:space="preserve"> </w:t>
      </w:r>
      <w:r>
        <w:t>est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second</w:t>
      </w:r>
      <w:r>
        <w:rPr>
          <w:spacing w:val="-17"/>
        </w:rPr>
        <w:t xml:space="preserve"> </w:t>
      </w:r>
      <w:r>
        <w:t xml:space="preserve">choix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rapport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Proxmox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ESXi</w:t>
      </w:r>
      <w:r>
        <w:rPr>
          <w:spacing w:val="-12"/>
        </w:rPr>
        <w:t xml:space="preserve"> </w:t>
      </w:r>
      <w:r>
        <w:rPr>
          <w:spacing w:val="-2"/>
        </w:rPr>
        <w:t>car</w:t>
      </w:r>
      <w:r>
        <w:rPr>
          <w:spacing w:val="-12"/>
        </w:rPr>
        <w:t xml:space="preserve"> </w:t>
      </w:r>
      <w:r>
        <w:rPr>
          <w:spacing w:val="-2"/>
        </w:rPr>
        <w:t>sa</w:t>
      </w:r>
      <w:r>
        <w:rPr>
          <w:spacing w:val="-12"/>
        </w:rPr>
        <w:t xml:space="preserve"> </w:t>
      </w:r>
      <w:r>
        <w:rPr>
          <w:spacing w:val="-2"/>
        </w:rPr>
        <w:t>qualité,</w:t>
      </w:r>
      <w:r>
        <w:rPr>
          <w:spacing w:val="-12"/>
        </w:rPr>
        <w:t xml:space="preserve"> </w:t>
      </w:r>
      <w:r>
        <w:rPr>
          <w:spacing w:val="-2"/>
        </w:rPr>
        <w:t>ses</w:t>
      </w:r>
      <w:r>
        <w:rPr>
          <w:spacing w:val="-12"/>
        </w:rPr>
        <w:t xml:space="preserve"> </w:t>
      </w:r>
      <w:r>
        <w:rPr>
          <w:spacing w:val="-2"/>
        </w:rPr>
        <w:t>fonctionnalités</w:t>
      </w:r>
      <w:r>
        <w:rPr>
          <w:spacing w:val="-12"/>
        </w:rPr>
        <w:t xml:space="preserve"> </w:t>
      </w:r>
      <w:r>
        <w:rPr>
          <w:spacing w:val="-2"/>
        </w:rPr>
        <w:t>ne</w:t>
      </w:r>
      <w:r>
        <w:rPr>
          <w:spacing w:val="-12"/>
        </w:rPr>
        <w:t xml:space="preserve"> </w:t>
      </w:r>
      <w:r>
        <w:rPr>
          <w:spacing w:val="-2"/>
        </w:rPr>
        <w:t>sont</w:t>
      </w:r>
      <w:r>
        <w:rPr>
          <w:spacing w:val="-12"/>
        </w:rPr>
        <w:t xml:space="preserve"> </w:t>
      </w:r>
      <w:r>
        <w:rPr>
          <w:spacing w:val="-2"/>
        </w:rPr>
        <w:t>pas</w:t>
      </w:r>
      <w:r>
        <w:rPr>
          <w:spacing w:val="-12"/>
        </w:rPr>
        <w:t xml:space="preserve"> </w:t>
      </w:r>
      <w:r>
        <w:rPr>
          <w:spacing w:val="-2"/>
        </w:rPr>
        <w:t>aux</w:t>
      </w:r>
      <w:r>
        <w:rPr>
          <w:spacing w:val="-12"/>
        </w:rPr>
        <w:t xml:space="preserve"> </w:t>
      </w:r>
      <w:r>
        <w:rPr>
          <w:spacing w:val="-2"/>
        </w:rPr>
        <w:t xml:space="preserve">même </w:t>
      </w:r>
      <w:r>
        <w:t>niveaux qu’ESXi et Proxmox qui sont bien au-dessus.</w:t>
      </w:r>
    </w:p>
    <w:p w14:paraId="53D87765" w14:textId="77777777" w:rsidR="00B80246" w:rsidRDefault="00B80246">
      <w:pPr>
        <w:spacing w:line="309" w:lineRule="auto"/>
        <w:sectPr w:rsidR="00B80246">
          <w:pgSz w:w="12240" w:h="15840"/>
          <w:pgMar w:top="1560" w:right="440" w:bottom="1720" w:left="440" w:header="0" w:footer="1510" w:gutter="0"/>
          <w:cols w:space="720"/>
        </w:sectPr>
      </w:pPr>
    </w:p>
    <w:p w14:paraId="32695055" w14:textId="77777777" w:rsidR="00B80246" w:rsidRDefault="00000000">
      <w:pPr>
        <w:pStyle w:val="Titre1"/>
        <w:spacing w:before="403"/>
      </w:pPr>
      <w:bookmarkStart w:id="11" w:name="_TOC_250001"/>
      <w:r>
        <w:rPr>
          <w:color w:val="039AE4"/>
        </w:rPr>
        <w:lastRenderedPageBreak/>
        <w:t>Comparaisons</w:t>
      </w:r>
      <w:r>
        <w:rPr>
          <w:color w:val="039AE4"/>
          <w:spacing w:val="10"/>
        </w:rPr>
        <w:t xml:space="preserve"> </w:t>
      </w:r>
      <w:r>
        <w:rPr>
          <w:color w:val="039AE4"/>
        </w:rPr>
        <w:t>des</w:t>
      </w:r>
      <w:r>
        <w:rPr>
          <w:color w:val="039AE4"/>
          <w:spacing w:val="11"/>
        </w:rPr>
        <w:t xml:space="preserve"> </w:t>
      </w:r>
      <w:r>
        <w:rPr>
          <w:color w:val="039AE4"/>
        </w:rPr>
        <w:t>deux</w:t>
      </w:r>
      <w:r>
        <w:rPr>
          <w:color w:val="039AE4"/>
          <w:spacing w:val="11"/>
        </w:rPr>
        <w:t xml:space="preserve"> </w:t>
      </w:r>
      <w:bookmarkEnd w:id="11"/>
      <w:r>
        <w:rPr>
          <w:color w:val="039AE4"/>
          <w:spacing w:val="-2"/>
        </w:rPr>
        <w:t>solutions</w:t>
      </w:r>
    </w:p>
    <w:p w14:paraId="0D3BA346" w14:textId="77777777" w:rsidR="00B80246" w:rsidRDefault="00000000">
      <w:pPr>
        <w:pStyle w:val="Corpsdetexte"/>
        <w:spacing w:before="359" w:line="309" w:lineRule="auto"/>
        <w:ind w:left="1000" w:right="1434"/>
      </w:pPr>
      <w:r>
        <w:rPr>
          <w:spacing w:val="-2"/>
        </w:rPr>
        <w:t>Nous</w:t>
      </w:r>
      <w:r>
        <w:rPr>
          <w:spacing w:val="-10"/>
        </w:rPr>
        <w:t xml:space="preserve"> </w:t>
      </w:r>
      <w:r>
        <w:rPr>
          <w:spacing w:val="-2"/>
        </w:rPr>
        <w:t>allons</w:t>
      </w:r>
      <w:r>
        <w:rPr>
          <w:spacing w:val="-10"/>
        </w:rPr>
        <w:t xml:space="preserve"> </w:t>
      </w:r>
      <w:r>
        <w:rPr>
          <w:spacing w:val="-2"/>
        </w:rPr>
        <w:t>comparer</w:t>
      </w:r>
      <w:r>
        <w:rPr>
          <w:spacing w:val="-10"/>
        </w:rPr>
        <w:t xml:space="preserve"> </w:t>
      </w:r>
      <w:r>
        <w:rPr>
          <w:spacing w:val="-2"/>
        </w:rPr>
        <w:t>ces</w:t>
      </w:r>
      <w:r>
        <w:rPr>
          <w:spacing w:val="-10"/>
        </w:rPr>
        <w:t xml:space="preserve"> </w:t>
      </w:r>
      <w:r>
        <w:rPr>
          <w:spacing w:val="-2"/>
        </w:rPr>
        <w:t>deux</w:t>
      </w:r>
      <w:r>
        <w:rPr>
          <w:spacing w:val="-10"/>
        </w:rPr>
        <w:t xml:space="preserve"> </w:t>
      </w:r>
      <w:r>
        <w:rPr>
          <w:spacing w:val="-2"/>
        </w:rPr>
        <w:t>solutions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orienter</w:t>
      </w:r>
      <w:r>
        <w:rPr>
          <w:spacing w:val="-10"/>
        </w:rPr>
        <w:t xml:space="preserve"> </w:t>
      </w:r>
      <w:r>
        <w:rPr>
          <w:spacing w:val="-2"/>
        </w:rPr>
        <w:t>notre</w:t>
      </w:r>
      <w:r>
        <w:rPr>
          <w:spacing w:val="-10"/>
        </w:rPr>
        <w:t xml:space="preserve"> </w:t>
      </w:r>
      <w:r>
        <w:rPr>
          <w:spacing w:val="-2"/>
        </w:rPr>
        <w:t>choix</w:t>
      </w:r>
      <w:r>
        <w:rPr>
          <w:spacing w:val="-10"/>
        </w:rPr>
        <w:t xml:space="preserve"> </w:t>
      </w:r>
      <w:r>
        <w:rPr>
          <w:spacing w:val="-2"/>
        </w:rPr>
        <w:t>d’hyperviseur</w:t>
      </w:r>
      <w:r>
        <w:rPr>
          <w:spacing w:val="-10"/>
        </w:rPr>
        <w:t xml:space="preserve"> </w:t>
      </w:r>
      <w:r>
        <w:rPr>
          <w:spacing w:val="-2"/>
        </w:rPr>
        <w:t xml:space="preserve">sur </w:t>
      </w:r>
      <w:r>
        <w:t>Assurmer :</w:t>
      </w:r>
    </w:p>
    <w:p w14:paraId="43F37877" w14:textId="77777777" w:rsidR="00B80246" w:rsidRDefault="00B80246">
      <w:pPr>
        <w:pStyle w:val="Corpsdetexte"/>
        <w:spacing w:before="178"/>
      </w:pPr>
    </w:p>
    <w:p w14:paraId="6E61445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ind w:left="1719" w:hanging="359"/>
        <w:jc w:val="both"/>
        <w:rPr>
          <w:sz w:val="24"/>
        </w:rPr>
      </w:pPr>
      <w:r>
        <w:rPr>
          <w:spacing w:val="-6"/>
          <w:sz w:val="24"/>
        </w:rPr>
        <w:t>Type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virtualisation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488D3DE" w14:textId="77777777" w:rsidR="00B80246" w:rsidRDefault="00B80246">
      <w:pPr>
        <w:pStyle w:val="Corpsdetexte"/>
        <w:spacing w:before="238"/>
      </w:pPr>
    </w:p>
    <w:p w14:paraId="3034C018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before="1" w:line="288" w:lineRule="auto"/>
        <w:ind w:right="1206"/>
        <w:jc w:val="both"/>
        <w:rPr>
          <w:sz w:val="24"/>
        </w:rPr>
      </w:pPr>
      <w:r>
        <w:rPr>
          <w:spacing w:val="-4"/>
          <w:sz w:val="24"/>
        </w:rPr>
        <w:t>ESXi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ESXi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utilise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virtualisation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complète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(hyperviseur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type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1)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avec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la </w:t>
      </w:r>
      <w:r>
        <w:rPr>
          <w:sz w:val="24"/>
        </w:rPr>
        <w:t>technologie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virtualisation</w:t>
      </w:r>
      <w:r>
        <w:rPr>
          <w:spacing w:val="-17"/>
          <w:sz w:val="24"/>
        </w:rPr>
        <w:t xml:space="preserve"> </w:t>
      </w:r>
      <w:r>
        <w:rPr>
          <w:sz w:val="24"/>
        </w:rPr>
        <w:t>KVM</w:t>
      </w:r>
      <w:r>
        <w:rPr>
          <w:spacing w:val="-17"/>
          <w:sz w:val="24"/>
        </w:rPr>
        <w:t xml:space="preserve"> </w:t>
      </w:r>
      <w:r>
        <w:rPr>
          <w:sz w:val="24"/>
        </w:rPr>
        <w:t>(Kernel-based</w:t>
      </w:r>
      <w:r>
        <w:rPr>
          <w:spacing w:val="-17"/>
          <w:sz w:val="24"/>
        </w:rPr>
        <w:t xml:space="preserve"> </w:t>
      </w:r>
      <w:r>
        <w:rPr>
          <w:sz w:val="24"/>
        </w:rPr>
        <w:t>Virtual</w:t>
      </w:r>
      <w:r>
        <w:rPr>
          <w:spacing w:val="-17"/>
          <w:sz w:val="24"/>
        </w:rPr>
        <w:t xml:space="preserve"> </w:t>
      </w:r>
      <w:r>
        <w:rPr>
          <w:sz w:val="24"/>
        </w:rPr>
        <w:t>Machine).</w:t>
      </w:r>
    </w:p>
    <w:p w14:paraId="72BA2764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before="11" w:line="302" w:lineRule="auto"/>
        <w:ind w:right="1561"/>
        <w:jc w:val="both"/>
        <w:rPr>
          <w:sz w:val="24"/>
        </w:rPr>
      </w:pPr>
      <w:r>
        <w:rPr>
          <w:spacing w:val="-4"/>
          <w:sz w:val="24"/>
        </w:rPr>
        <w:t>Proxmox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charge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virtualisation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complète (KVM)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virtualisation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container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(LXC).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propose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plus </w:t>
      </w:r>
      <w:r>
        <w:rPr>
          <w:sz w:val="24"/>
        </w:rPr>
        <w:t>large panel de choix qu’ESXi.</w:t>
      </w:r>
    </w:p>
    <w:p w14:paraId="6A861CE3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line="298" w:lineRule="exact"/>
        <w:ind w:left="1719" w:hanging="359"/>
        <w:jc w:val="both"/>
        <w:rPr>
          <w:sz w:val="24"/>
        </w:rPr>
      </w:pPr>
      <w:r>
        <w:rPr>
          <w:spacing w:val="-4"/>
          <w:sz w:val="24"/>
        </w:rPr>
        <w:t>Interface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gestion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60F3085" w14:textId="77777777" w:rsidR="00B80246" w:rsidRDefault="00B80246">
      <w:pPr>
        <w:pStyle w:val="Corpsdetexte"/>
        <w:spacing w:before="244"/>
      </w:pPr>
    </w:p>
    <w:p w14:paraId="7FC5220C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0" w:lineRule="auto"/>
        <w:ind w:right="1018"/>
        <w:jc w:val="both"/>
        <w:rPr>
          <w:sz w:val="24"/>
        </w:rPr>
      </w:pPr>
      <w:r>
        <w:rPr>
          <w:sz w:val="24"/>
        </w:rPr>
        <w:t>ESXi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ESXi</w:t>
      </w:r>
      <w:r>
        <w:rPr>
          <w:spacing w:val="-15"/>
          <w:sz w:val="24"/>
        </w:rPr>
        <w:t xml:space="preserve"> </w:t>
      </w:r>
      <w:r>
        <w:rPr>
          <w:sz w:val="24"/>
        </w:rPr>
        <w:t>est</w:t>
      </w:r>
      <w:r>
        <w:rPr>
          <w:spacing w:val="-15"/>
          <w:sz w:val="24"/>
        </w:rPr>
        <w:t xml:space="preserve"> </w:t>
      </w:r>
      <w:r>
        <w:rPr>
          <w:sz w:val="24"/>
        </w:rPr>
        <w:t>géré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l’aide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vSphere</w:t>
      </w:r>
      <w:r>
        <w:rPr>
          <w:spacing w:val="-15"/>
          <w:sz w:val="24"/>
        </w:rPr>
        <w:t xml:space="preserve"> </w:t>
      </w:r>
      <w:r>
        <w:rPr>
          <w:sz w:val="24"/>
        </w:rPr>
        <w:t>Web</w:t>
      </w:r>
      <w:r>
        <w:rPr>
          <w:spacing w:val="-15"/>
          <w:sz w:val="24"/>
        </w:rPr>
        <w:t xml:space="preserve"> </w:t>
      </w:r>
      <w:r>
        <w:rPr>
          <w:sz w:val="24"/>
        </w:rPr>
        <w:t>Client</w:t>
      </w:r>
      <w:r>
        <w:rPr>
          <w:spacing w:val="-15"/>
          <w:sz w:val="24"/>
        </w:rPr>
        <w:t xml:space="preserve"> </w:t>
      </w:r>
      <w:r>
        <w:rPr>
          <w:sz w:val="24"/>
        </w:rPr>
        <w:t>qui</w:t>
      </w:r>
      <w:r>
        <w:rPr>
          <w:spacing w:val="-15"/>
          <w:sz w:val="24"/>
        </w:rPr>
        <w:t xml:space="preserve"> </w:t>
      </w:r>
      <w:r>
        <w:rPr>
          <w:sz w:val="24"/>
        </w:rPr>
        <w:t>fournie</w:t>
      </w:r>
      <w:r>
        <w:rPr>
          <w:spacing w:val="-15"/>
          <w:sz w:val="24"/>
        </w:rPr>
        <w:t xml:space="preserve"> </w:t>
      </w:r>
      <w:r>
        <w:rPr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z w:val="24"/>
        </w:rPr>
        <w:t>VMware pour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gestion</w:t>
      </w:r>
      <w:r>
        <w:rPr>
          <w:spacing w:val="-17"/>
          <w:sz w:val="24"/>
        </w:rPr>
        <w:t xml:space="preserve"> </w:t>
      </w:r>
      <w:r>
        <w:rPr>
          <w:sz w:val="24"/>
        </w:rPr>
        <w:t>centralisée</w:t>
      </w:r>
      <w:r>
        <w:rPr>
          <w:spacing w:val="-17"/>
          <w:sz w:val="24"/>
        </w:rPr>
        <w:t xml:space="preserve"> </w:t>
      </w:r>
      <w:r>
        <w:rPr>
          <w:sz w:val="24"/>
        </w:rPr>
        <w:t>des</w:t>
      </w:r>
      <w:r>
        <w:rPr>
          <w:spacing w:val="-17"/>
          <w:sz w:val="24"/>
        </w:rPr>
        <w:t xml:space="preserve"> </w:t>
      </w:r>
      <w:r>
        <w:rPr>
          <w:sz w:val="24"/>
        </w:rPr>
        <w:t>ressources</w:t>
      </w:r>
      <w:r>
        <w:rPr>
          <w:spacing w:val="-17"/>
          <w:sz w:val="24"/>
        </w:rPr>
        <w:t xml:space="preserve"> </w:t>
      </w:r>
      <w:r>
        <w:rPr>
          <w:sz w:val="24"/>
        </w:rPr>
        <w:t>virtuelles</w:t>
      </w:r>
      <w:r>
        <w:rPr>
          <w:spacing w:val="-17"/>
          <w:sz w:val="24"/>
        </w:rPr>
        <w:t xml:space="preserve"> </w:t>
      </w:r>
      <w:r>
        <w:rPr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z w:val="24"/>
        </w:rPr>
        <w:t>bien,</w:t>
      </w:r>
      <w:r>
        <w:rPr>
          <w:spacing w:val="-17"/>
          <w:sz w:val="24"/>
        </w:rPr>
        <w:t xml:space="preserve"> </w:t>
      </w:r>
      <w:r>
        <w:rPr>
          <w:sz w:val="24"/>
        </w:rPr>
        <w:t>nous</w:t>
      </w:r>
      <w:r>
        <w:rPr>
          <w:spacing w:val="-17"/>
          <w:sz w:val="24"/>
        </w:rPr>
        <w:t xml:space="preserve"> </w:t>
      </w:r>
      <w:r>
        <w:rPr>
          <w:sz w:val="24"/>
        </w:rPr>
        <w:t>pouvons utiliser</w:t>
      </w:r>
      <w:r>
        <w:rPr>
          <w:spacing w:val="-9"/>
          <w:sz w:val="24"/>
        </w:rPr>
        <w:t xml:space="preserve"> </w:t>
      </w:r>
      <w:r>
        <w:rPr>
          <w:sz w:val="24"/>
        </w:rPr>
        <w:t>VMware</w:t>
      </w:r>
      <w:r>
        <w:rPr>
          <w:spacing w:val="-9"/>
          <w:sz w:val="24"/>
        </w:rPr>
        <w:t xml:space="preserve"> </w:t>
      </w:r>
      <w:r>
        <w:rPr>
          <w:sz w:val="24"/>
        </w:rPr>
        <w:t>Workstation</w:t>
      </w:r>
      <w:r>
        <w:rPr>
          <w:spacing w:val="-9"/>
          <w:sz w:val="24"/>
        </w:rPr>
        <w:t xml:space="preserve"> </w:t>
      </w:r>
      <w:r>
        <w:rPr>
          <w:sz w:val="24"/>
        </w:rPr>
        <w:t>géré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serveur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façon</w:t>
      </w:r>
      <w:r>
        <w:rPr>
          <w:spacing w:val="-9"/>
          <w:sz w:val="24"/>
        </w:rPr>
        <w:t xml:space="preserve"> </w:t>
      </w:r>
      <w:r>
        <w:rPr>
          <w:sz w:val="24"/>
        </w:rPr>
        <w:t>simple.</w:t>
      </w:r>
    </w:p>
    <w:p w14:paraId="48B82E5B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2" w:lineRule="auto"/>
        <w:ind w:right="1009"/>
        <w:rPr>
          <w:sz w:val="24"/>
        </w:rPr>
      </w:pPr>
      <w:r>
        <w:rPr>
          <w:sz w:val="24"/>
        </w:rPr>
        <w:t>Proxmox</w:t>
      </w:r>
      <w:r>
        <w:rPr>
          <w:spacing w:val="-19"/>
          <w:sz w:val="24"/>
        </w:rPr>
        <w:t xml:space="preserve"> </w:t>
      </w:r>
      <w:r>
        <w:rPr>
          <w:sz w:val="24"/>
        </w:rPr>
        <w:t>:</w:t>
      </w:r>
      <w:r>
        <w:rPr>
          <w:spacing w:val="-18"/>
          <w:sz w:val="24"/>
        </w:rPr>
        <w:t xml:space="preserve"> </w:t>
      </w:r>
      <w:r>
        <w:rPr>
          <w:sz w:val="24"/>
        </w:rPr>
        <w:t>Proxmox</w:t>
      </w:r>
      <w:r>
        <w:rPr>
          <w:spacing w:val="-18"/>
          <w:sz w:val="24"/>
        </w:rPr>
        <w:t xml:space="preserve"> </w:t>
      </w:r>
      <w:r>
        <w:rPr>
          <w:sz w:val="24"/>
        </w:rPr>
        <w:t>propose</w:t>
      </w:r>
      <w:r>
        <w:rPr>
          <w:spacing w:val="-18"/>
          <w:sz w:val="24"/>
        </w:rPr>
        <w:t xml:space="preserve"> </w:t>
      </w:r>
      <w:r>
        <w:rPr>
          <w:sz w:val="24"/>
        </w:rPr>
        <w:t>une</w:t>
      </w:r>
      <w:r>
        <w:rPr>
          <w:spacing w:val="-18"/>
          <w:sz w:val="24"/>
        </w:rPr>
        <w:t xml:space="preserve"> </w:t>
      </w:r>
      <w:r>
        <w:rPr>
          <w:sz w:val="24"/>
        </w:rPr>
        <w:t>interface</w:t>
      </w:r>
      <w:r>
        <w:rPr>
          <w:spacing w:val="-18"/>
          <w:sz w:val="24"/>
        </w:rPr>
        <w:t xml:space="preserve"> </w:t>
      </w:r>
      <w:r>
        <w:rPr>
          <w:sz w:val="24"/>
        </w:rPr>
        <w:t>web</w:t>
      </w:r>
      <w:r>
        <w:rPr>
          <w:spacing w:val="-18"/>
          <w:sz w:val="24"/>
        </w:rPr>
        <w:t xml:space="preserve"> </w:t>
      </w:r>
      <w:r>
        <w:rPr>
          <w:sz w:val="24"/>
        </w:rPr>
        <w:t>conviviale</w:t>
      </w:r>
      <w:r>
        <w:rPr>
          <w:spacing w:val="-18"/>
          <w:sz w:val="24"/>
        </w:rPr>
        <w:t xml:space="preserve"> </w:t>
      </w:r>
      <w:r>
        <w:rPr>
          <w:sz w:val="24"/>
        </w:rPr>
        <w:t>basée</w:t>
      </w:r>
      <w:r>
        <w:rPr>
          <w:spacing w:val="-18"/>
          <w:sz w:val="24"/>
        </w:rPr>
        <w:t xml:space="preserve"> </w:t>
      </w:r>
      <w:r>
        <w:rPr>
          <w:sz w:val="24"/>
        </w:rPr>
        <w:t>sur</w:t>
      </w:r>
      <w:r>
        <w:rPr>
          <w:spacing w:val="-18"/>
          <w:sz w:val="24"/>
        </w:rPr>
        <w:t xml:space="preserve"> </w:t>
      </w:r>
      <w:r>
        <w:rPr>
          <w:sz w:val="24"/>
        </w:rPr>
        <w:t>HTML5 pour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gestion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>machines</w:t>
      </w:r>
      <w:r>
        <w:rPr>
          <w:spacing w:val="-9"/>
          <w:sz w:val="24"/>
        </w:rPr>
        <w:t xml:space="preserve"> </w:t>
      </w:r>
      <w:r>
        <w:rPr>
          <w:sz w:val="24"/>
        </w:rPr>
        <w:t>virtuelles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>conteneurs</w:t>
      </w:r>
      <w:r>
        <w:rPr>
          <w:spacing w:val="-9"/>
          <w:sz w:val="24"/>
        </w:rPr>
        <w:t xml:space="preserve"> </w:t>
      </w:r>
      <w:r>
        <w:rPr>
          <w:sz w:val="24"/>
        </w:rPr>
        <w:t>ce</w:t>
      </w:r>
      <w:r>
        <w:rPr>
          <w:spacing w:val="-9"/>
          <w:sz w:val="24"/>
        </w:rPr>
        <w:t xml:space="preserve"> </w:t>
      </w:r>
      <w:r>
        <w:rPr>
          <w:sz w:val="24"/>
        </w:rPr>
        <w:t>qui</w:t>
      </w:r>
      <w:r>
        <w:rPr>
          <w:spacing w:val="-9"/>
          <w:sz w:val="24"/>
        </w:rPr>
        <w:t xml:space="preserve"> </w:t>
      </w:r>
      <w:r>
        <w:rPr>
          <w:sz w:val="24"/>
        </w:rPr>
        <w:t>offre</w:t>
      </w:r>
      <w:r>
        <w:rPr>
          <w:spacing w:val="-9"/>
          <w:sz w:val="24"/>
        </w:rPr>
        <w:t xml:space="preserve"> </w:t>
      </w:r>
      <w:r>
        <w:rPr>
          <w:sz w:val="24"/>
        </w:rPr>
        <w:t>une expérience</w:t>
      </w:r>
      <w:r>
        <w:rPr>
          <w:spacing w:val="-15"/>
          <w:sz w:val="24"/>
        </w:rPr>
        <w:t xml:space="preserve"> </w:t>
      </w:r>
      <w:r>
        <w:rPr>
          <w:sz w:val="24"/>
        </w:rPr>
        <w:t>utilisateur</w:t>
      </w:r>
      <w:r>
        <w:rPr>
          <w:spacing w:val="-15"/>
          <w:sz w:val="24"/>
        </w:rPr>
        <w:t xml:space="preserve"> </w:t>
      </w:r>
      <w:r>
        <w:rPr>
          <w:sz w:val="24"/>
        </w:rPr>
        <w:t>similaire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celle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VMware.</w:t>
      </w:r>
    </w:p>
    <w:p w14:paraId="5CD7269C" w14:textId="77777777" w:rsidR="00B80246" w:rsidRDefault="00B80246">
      <w:pPr>
        <w:pStyle w:val="Corpsdetexte"/>
        <w:spacing w:before="175"/>
      </w:pPr>
    </w:p>
    <w:p w14:paraId="44F10870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1"/>
        <w:ind w:left="1719" w:hanging="359"/>
        <w:rPr>
          <w:sz w:val="24"/>
        </w:rPr>
      </w:pPr>
      <w:r>
        <w:rPr>
          <w:spacing w:val="-2"/>
          <w:sz w:val="24"/>
        </w:rPr>
        <w:t>Fonctionnalités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gestion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DDD7B63" w14:textId="77777777" w:rsidR="00B80246" w:rsidRDefault="00B80246">
      <w:pPr>
        <w:pStyle w:val="Corpsdetexte"/>
        <w:spacing w:before="238"/>
      </w:pPr>
    </w:p>
    <w:p w14:paraId="64D388D6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2" w:lineRule="auto"/>
        <w:ind w:right="1269"/>
        <w:rPr>
          <w:sz w:val="24"/>
        </w:rPr>
      </w:pPr>
      <w:r>
        <w:rPr>
          <w:sz w:val="24"/>
        </w:rPr>
        <w:t>ESXi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ESXi</w:t>
      </w:r>
      <w:r>
        <w:rPr>
          <w:spacing w:val="-10"/>
          <w:sz w:val="24"/>
        </w:rPr>
        <w:t xml:space="preserve"> </w:t>
      </w:r>
      <w:r>
        <w:rPr>
          <w:sz w:val="24"/>
        </w:rPr>
        <w:t>offre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fonctionnalités</w:t>
      </w:r>
      <w:r>
        <w:rPr>
          <w:spacing w:val="-10"/>
          <w:sz w:val="24"/>
        </w:rPr>
        <w:t xml:space="preserve"> </w:t>
      </w:r>
      <w:r>
        <w:rPr>
          <w:sz w:val="24"/>
        </w:rPr>
        <w:t>avancées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gestion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ressources </w:t>
      </w:r>
      <w:r>
        <w:rPr>
          <w:spacing w:val="-4"/>
          <w:sz w:val="24"/>
        </w:rPr>
        <w:t>telles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répartition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équilibrée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charge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travail,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contrôle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des </w:t>
      </w:r>
      <w:r>
        <w:rPr>
          <w:sz w:val="24"/>
        </w:rPr>
        <w:t>ressources</w:t>
      </w:r>
      <w:r>
        <w:rPr>
          <w:spacing w:val="-11"/>
          <w:sz w:val="24"/>
        </w:rPr>
        <w:t xml:space="preserve"> </w:t>
      </w:r>
      <w:r>
        <w:rPr>
          <w:sz w:val="24"/>
        </w:rPr>
        <w:t>allouées</w:t>
      </w:r>
      <w:r>
        <w:rPr>
          <w:spacing w:val="-11"/>
          <w:sz w:val="24"/>
        </w:rPr>
        <w:t xml:space="preserve"> </w:t>
      </w:r>
      <w:r>
        <w:rPr>
          <w:sz w:val="24"/>
        </w:rPr>
        <w:t>aux</w:t>
      </w:r>
      <w:r>
        <w:rPr>
          <w:spacing w:val="-11"/>
          <w:sz w:val="24"/>
        </w:rPr>
        <w:t xml:space="preserve"> </w:t>
      </w:r>
      <w:r>
        <w:rPr>
          <w:sz w:val="24"/>
        </w:rPr>
        <w:t>machines</w:t>
      </w:r>
      <w:r>
        <w:rPr>
          <w:spacing w:val="-11"/>
          <w:sz w:val="24"/>
        </w:rPr>
        <w:t xml:space="preserve"> </w:t>
      </w:r>
      <w:r>
        <w:rPr>
          <w:sz w:val="24"/>
        </w:rPr>
        <w:t>virtuelles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migration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direct </w:t>
      </w:r>
      <w:r>
        <w:rPr>
          <w:spacing w:val="-2"/>
          <w:sz w:val="24"/>
        </w:rPr>
        <w:t>(vMotion).</w:t>
      </w:r>
    </w:p>
    <w:p w14:paraId="22356DF5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4" w:lineRule="auto"/>
        <w:ind w:right="1236"/>
        <w:rPr>
          <w:sz w:val="24"/>
        </w:rPr>
      </w:pPr>
      <w:r>
        <w:rPr>
          <w:sz w:val="24"/>
        </w:rPr>
        <w:t>Proxmox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Proxmox</w:t>
      </w:r>
      <w:r>
        <w:rPr>
          <w:spacing w:val="-8"/>
          <w:sz w:val="24"/>
        </w:rPr>
        <w:t xml:space="preserve"> </w:t>
      </w:r>
      <w:r>
        <w:rPr>
          <w:sz w:val="24"/>
        </w:rPr>
        <w:t>permet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gestion</w:t>
      </w:r>
      <w:r>
        <w:rPr>
          <w:spacing w:val="-8"/>
          <w:sz w:val="24"/>
        </w:rPr>
        <w:t xml:space="preserve"> </w:t>
      </w:r>
      <w:r>
        <w:rPr>
          <w:sz w:val="24"/>
        </w:rPr>
        <w:t>centralisée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plusieurs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nœuds </w:t>
      </w:r>
      <w:r>
        <w:rPr>
          <w:spacing w:val="-2"/>
          <w:sz w:val="24"/>
        </w:rPr>
        <w:t>Proxmox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depuis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seule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interface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fonctionnalités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telles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haute</w:t>
      </w:r>
      <w:r>
        <w:rPr>
          <w:spacing w:val="-8"/>
          <w:sz w:val="24"/>
        </w:rPr>
        <w:t xml:space="preserve"> </w:t>
      </w:r>
      <w:r>
        <w:rPr>
          <w:sz w:val="24"/>
        </w:rPr>
        <w:t>disponibilité,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sauvegarde</w:t>
      </w:r>
      <w:r>
        <w:rPr>
          <w:spacing w:val="-8"/>
          <w:sz w:val="24"/>
        </w:rPr>
        <w:t xml:space="preserve"> </w:t>
      </w:r>
      <w:r>
        <w:rPr>
          <w:sz w:val="24"/>
        </w:rPr>
        <w:t>intégrée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prise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charge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des </w:t>
      </w:r>
      <w:r>
        <w:rPr>
          <w:spacing w:val="-2"/>
          <w:sz w:val="24"/>
        </w:rPr>
        <w:t>conteneurs.</w:t>
      </w:r>
    </w:p>
    <w:p w14:paraId="76C81F46" w14:textId="77777777" w:rsidR="00B80246" w:rsidRDefault="00B80246">
      <w:pPr>
        <w:spacing w:line="304" w:lineRule="auto"/>
        <w:rPr>
          <w:sz w:val="24"/>
        </w:rPr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7664C75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271"/>
        <w:ind w:left="1719" w:hanging="359"/>
        <w:rPr>
          <w:sz w:val="24"/>
        </w:rPr>
      </w:pPr>
      <w:r>
        <w:rPr>
          <w:sz w:val="24"/>
        </w:rPr>
        <w:lastRenderedPageBreak/>
        <w:t>Modèle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Licence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13418CF6" w14:textId="77777777" w:rsidR="00B80246" w:rsidRDefault="00B80246">
      <w:pPr>
        <w:pStyle w:val="Corpsdetexte"/>
        <w:spacing w:before="238"/>
      </w:pPr>
    </w:p>
    <w:p w14:paraId="54C9802C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2" w:lineRule="auto"/>
        <w:ind w:right="1322"/>
        <w:rPr>
          <w:sz w:val="24"/>
        </w:rPr>
      </w:pPr>
      <w:r>
        <w:rPr>
          <w:sz w:val="24"/>
        </w:rPr>
        <w:t>ESXi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ESXi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disponible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plusieurs</w:t>
      </w:r>
      <w:r>
        <w:rPr>
          <w:spacing w:val="-1"/>
          <w:sz w:val="24"/>
        </w:rPr>
        <w:t xml:space="preserve"> </w:t>
      </w:r>
      <w:r>
        <w:rPr>
          <w:sz w:val="24"/>
        </w:rPr>
        <w:t>éditions,</w:t>
      </w:r>
      <w:r>
        <w:rPr>
          <w:spacing w:val="-1"/>
          <w:sz w:val="24"/>
        </w:rPr>
        <w:t xml:space="preserve"> </w:t>
      </w:r>
      <w:r>
        <w:rPr>
          <w:sz w:val="24"/>
        </w:rPr>
        <w:t>dont</w:t>
      </w:r>
      <w:r>
        <w:rPr>
          <w:spacing w:val="-1"/>
          <w:sz w:val="24"/>
        </w:rPr>
        <w:t xml:space="preserve"> </w:t>
      </w:r>
      <w:r>
        <w:rPr>
          <w:sz w:val="24"/>
        </w:rPr>
        <w:t>certaines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sont </w:t>
      </w:r>
      <w:r>
        <w:rPr>
          <w:spacing w:val="-4"/>
          <w:sz w:val="24"/>
        </w:rPr>
        <w:t>gratuites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avec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fonctionnalités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d’autres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payantes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mais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offrent </w:t>
      </w:r>
      <w:r>
        <w:rPr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z w:val="24"/>
        </w:rPr>
        <w:t>fonctionnalités</w:t>
      </w:r>
      <w:r>
        <w:rPr>
          <w:spacing w:val="-14"/>
          <w:sz w:val="24"/>
        </w:rPr>
        <w:t xml:space="preserve"> </w:t>
      </w:r>
      <w:r>
        <w:rPr>
          <w:sz w:val="24"/>
        </w:rPr>
        <w:t>avancées</w:t>
      </w:r>
      <w:r>
        <w:rPr>
          <w:spacing w:val="-14"/>
          <w:sz w:val="24"/>
        </w:rPr>
        <w:t xml:space="preserve"> </w:t>
      </w:r>
      <w:r>
        <w:rPr>
          <w:sz w:val="24"/>
        </w:rPr>
        <w:t>telles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haute</w:t>
      </w:r>
      <w:r>
        <w:rPr>
          <w:spacing w:val="-14"/>
          <w:sz w:val="24"/>
        </w:rPr>
        <w:t xml:space="preserve"> </w:t>
      </w:r>
      <w:r>
        <w:rPr>
          <w:sz w:val="24"/>
        </w:rPr>
        <w:t>disponibilité</w:t>
      </w:r>
      <w:r>
        <w:rPr>
          <w:spacing w:val="-14"/>
          <w:sz w:val="24"/>
        </w:rPr>
        <w:t xml:space="preserve"> </w:t>
      </w:r>
      <w:r>
        <w:rPr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z w:val="24"/>
        </w:rPr>
        <w:t>la sauvegarde intégrée.</w:t>
      </w:r>
    </w:p>
    <w:p w14:paraId="51470AC6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4" w:lineRule="auto"/>
        <w:ind w:right="1085"/>
        <w:rPr>
          <w:sz w:val="24"/>
        </w:rPr>
      </w:pPr>
      <w:r>
        <w:rPr>
          <w:spacing w:val="-2"/>
          <w:sz w:val="24"/>
        </w:rPr>
        <w:t>Proxmox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Proxmox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utilise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licence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source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(AGPL)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 fonctionnalités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Proxmox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peut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s’étendre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ajoutant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d’autres </w:t>
      </w:r>
      <w:r>
        <w:rPr>
          <w:sz w:val="24"/>
        </w:rPr>
        <w:t>fonctionnalités</w:t>
      </w:r>
      <w:r>
        <w:rPr>
          <w:spacing w:val="-4"/>
          <w:sz w:val="24"/>
        </w:rPr>
        <w:t xml:space="preserve"> </w:t>
      </w:r>
      <w:r>
        <w:rPr>
          <w:sz w:val="24"/>
        </w:rPr>
        <w:t>supplémentaires</w:t>
      </w:r>
      <w:r>
        <w:rPr>
          <w:spacing w:val="-4"/>
          <w:sz w:val="24"/>
        </w:rPr>
        <w:t xml:space="preserve"> </w:t>
      </w:r>
      <w:r>
        <w:rPr>
          <w:sz w:val="24"/>
        </w:rPr>
        <w:t>disponibles</w:t>
      </w:r>
      <w:r>
        <w:rPr>
          <w:spacing w:val="-4"/>
          <w:sz w:val="24"/>
        </w:rPr>
        <w:t xml:space="preserve"> </w:t>
      </w:r>
      <w:r>
        <w:rPr>
          <w:sz w:val="24"/>
        </w:rPr>
        <w:t>moyennant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frais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le cadre de Proxmox VE Enterprise Edition.</w:t>
      </w:r>
    </w:p>
    <w:p w14:paraId="2D753243" w14:textId="77777777" w:rsidR="00B80246" w:rsidRDefault="00B80246">
      <w:pPr>
        <w:pStyle w:val="Corpsdetexte"/>
        <w:spacing w:before="173"/>
      </w:pPr>
    </w:p>
    <w:p w14:paraId="0415F023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1"/>
        <w:ind w:left="1719" w:hanging="359"/>
        <w:rPr>
          <w:sz w:val="24"/>
        </w:rPr>
      </w:pPr>
      <w:r>
        <w:rPr>
          <w:w w:val="95"/>
          <w:sz w:val="24"/>
        </w:rPr>
        <w:t>Support</w:t>
      </w:r>
      <w:r>
        <w:rPr>
          <w:spacing w:val="20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20"/>
          <w:sz w:val="24"/>
        </w:rPr>
        <w:t xml:space="preserve"> </w:t>
      </w:r>
      <w:r>
        <w:rPr>
          <w:w w:val="95"/>
          <w:sz w:val="24"/>
        </w:rPr>
        <w:t>Communauté</w:t>
      </w:r>
      <w:r>
        <w:rPr>
          <w:spacing w:val="21"/>
          <w:sz w:val="24"/>
        </w:rPr>
        <w:t xml:space="preserve"> </w:t>
      </w:r>
      <w:r>
        <w:rPr>
          <w:spacing w:val="-12"/>
          <w:w w:val="95"/>
          <w:sz w:val="24"/>
        </w:rPr>
        <w:t>:</w:t>
      </w:r>
    </w:p>
    <w:p w14:paraId="58AA203E" w14:textId="77777777" w:rsidR="00B80246" w:rsidRDefault="00B80246">
      <w:pPr>
        <w:pStyle w:val="Corpsdetexte"/>
        <w:spacing w:before="238"/>
      </w:pPr>
    </w:p>
    <w:p w14:paraId="11A3C6D7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0" w:lineRule="auto"/>
        <w:ind w:right="1219"/>
        <w:rPr>
          <w:sz w:val="24"/>
        </w:rPr>
      </w:pPr>
      <w:r>
        <w:rPr>
          <w:sz w:val="24"/>
        </w:rPr>
        <w:t>ESXi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ESXi</w:t>
      </w:r>
      <w:r>
        <w:rPr>
          <w:spacing w:val="-7"/>
          <w:sz w:val="24"/>
        </w:rPr>
        <w:t xml:space="preserve"> </w:t>
      </w:r>
      <w:r>
        <w:rPr>
          <w:sz w:val="24"/>
        </w:rPr>
        <w:t>bénéficie</w:t>
      </w:r>
      <w:r>
        <w:rPr>
          <w:spacing w:val="-7"/>
          <w:sz w:val="24"/>
        </w:rPr>
        <w:t xml:space="preserve"> </w:t>
      </w:r>
      <w:r>
        <w:rPr>
          <w:sz w:val="24"/>
        </w:rPr>
        <w:t>d’une</w:t>
      </w:r>
      <w:r>
        <w:rPr>
          <w:spacing w:val="-7"/>
          <w:sz w:val="24"/>
        </w:rPr>
        <w:t xml:space="preserve"> </w:t>
      </w:r>
      <w:r>
        <w:rPr>
          <w:sz w:val="24"/>
        </w:rPr>
        <w:t>grande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7"/>
          <w:sz w:val="24"/>
        </w:rPr>
        <w:t xml:space="preserve"> </w:t>
      </w:r>
      <w:r>
        <w:rPr>
          <w:sz w:val="24"/>
        </w:rPr>
        <w:t>d’utilisateurs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d’une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solide </w:t>
      </w:r>
      <w:r>
        <w:rPr>
          <w:spacing w:val="-4"/>
          <w:sz w:val="24"/>
        </w:rPr>
        <w:t>réputation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domaine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virtualisation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avec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technique </w:t>
      </w:r>
      <w:r>
        <w:rPr>
          <w:sz w:val="24"/>
        </w:rPr>
        <w:t>disponible moyennant des frais supplémentaires.</w:t>
      </w:r>
    </w:p>
    <w:p w14:paraId="530FD130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2" w:lineRule="auto"/>
        <w:ind w:right="1121"/>
        <w:rPr>
          <w:sz w:val="24"/>
        </w:rPr>
      </w:pPr>
      <w:r>
        <w:rPr>
          <w:spacing w:val="-2"/>
          <w:sz w:val="24"/>
        </w:rPr>
        <w:t>Proxmox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Proxmox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soutenu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communauté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active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propose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un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technique</w:t>
      </w:r>
      <w:r>
        <w:rPr>
          <w:spacing w:val="-7"/>
          <w:sz w:val="24"/>
        </w:rPr>
        <w:t xml:space="preserve"> </w:t>
      </w:r>
      <w:r>
        <w:rPr>
          <w:sz w:val="24"/>
        </w:rPr>
        <w:t>via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forums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ligne,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listes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diffusion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des services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support</w:t>
      </w:r>
      <w:r>
        <w:rPr>
          <w:spacing w:val="-13"/>
          <w:sz w:val="24"/>
        </w:rPr>
        <w:t xml:space="preserve"> </w:t>
      </w:r>
      <w:r>
        <w:rPr>
          <w:sz w:val="24"/>
        </w:rPr>
        <w:t>payants</w:t>
      </w:r>
      <w:r>
        <w:rPr>
          <w:spacing w:val="-13"/>
          <w:sz w:val="24"/>
        </w:rPr>
        <w:t xml:space="preserve"> </w:t>
      </w:r>
      <w:r>
        <w:rPr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clients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l’édition</w:t>
      </w:r>
      <w:r>
        <w:rPr>
          <w:spacing w:val="-13"/>
          <w:sz w:val="24"/>
        </w:rPr>
        <w:t xml:space="preserve"> </w:t>
      </w:r>
      <w:r>
        <w:rPr>
          <w:sz w:val="24"/>
        </w:rPr>
        <w:t>Enterprise.</w:t>
      </w:r>
    </w:p>
    <w:p w14:paraId="20D9094A" w14:textId="77777777" w:rsidR="00B80246" w:rsidRDefault="00B80246">
      <w:pPr>
        <w:pStyle w:val="Corpsdetexte"/>
      </w:pPr>
    </w:p>
    <w:p w14:paraId="4146101C" w14:textId="77777777" w:rsidR="00B80246" w:rsidRDefault="00B80246">
      <w:pPr>
        <w:pStyle w:val="Corpsdetexte"/>
      </w:pPr>
    </w:p>
    <w:p w14:paraId="37E4CCCD" w14:textId="77777777" w:rsidR="00B80246" w:rsidRDefault="00B80246">
      <w:pPr>
        <w:pStyle w:val="Corpsdetexte"/>
        <w:spacing w:before="173"/>
      </w:pPr>
    </w:p>
    <w:p w14:paraId="5F91AB03" w14:textId="77777777" w:rsidR="00B80246" w:rsidRDefault="00000000">
      <w:pPr>
        <w:pStyle w:val="Corpsdetexte"/>
        <w:spacing w:line="309" w:lineRule="auto"/>
        <w:ind w:left="1000" w:right="956"/>
      </w:pPr>
      <w:r>
        <w:t>Pour</w:t>
      </w:r>
      <w:r>
        <w:rPr>
          <w:spacing w:val="-7"/>
        </w:rPr>
        <w:t xml:space="preserve"> </w:t>
      </w:r>
      <w:r>
        <w:t>conclure,</w:t>
      </w:r>
      <w:r>
        <w:rPr>
          <w:spacing w:val="-7"/>
        </w:rPr>
        <w:t xml:space="preserve"> </w:t>
      </w:r>
      <w:r>
        <w:t>ESXi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Proxmox</w:t>
      </w:r>
      <w:r>
        <w:rPr>
          <w:spacing w:val="-7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deux</w:t>
      </w:r>
      <w:r>
        <w:rPr>
          <w:spacing w:val="-7"/>
        </w:rPr>
        <w:t xml:space="preserve"> </w:t>
      </w:r>
      <w:r>
        <w:t>hyperviseurs</w:t>
      </w:r>
      <w:r>
        <w:rPr>
          <w:spacing w:val="-7"/>
        </w:rPr>
        <w:t xml:space="preserve"> </w:t>
      </w:r>
      <w:r>
        <w:t>intéressants</w:t>
      </w:r>
      <w:r>
        <w:rPr>
          <w:spacing w:val="-7"/>
        </w:rPr>
        <w:t xml:space="preserve"> </w:t>
      </w:r>
      <w:r>
        <w:t>offrent</w:t>
      </w:r>
      <w:r>
        <w:rPr>
          <w:spacing w:val="-7"/>
        </w:rPr>
        <w:t xml:space="preserve"> </w:t>
      </w:r>
      <w:r>
        <w:t xml:space="preserve">des </w:t>
      </w:r>
      <w:r>
        <w:rPr>
          <w:spacing w:val="-2"/>
        </w:rPr>
        <w:t>fonctionnalités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virtualisation</w:t>
      </w:r>
      <w:r>
        <w:rPr>
          <w:spacing w:val="-7"/>
        </w:rPr>
        <w:t xml:space="preserve"> </w:t>
      </w:r>
      <w:r>
        <w:rPr>
          <w:spacing w:val="-2"/>
        </w:rPr>
        <w:t>avancées,</w:t>
      </w:r>
      <w:r>
        <w:rPr>
          <w:spacing w:val="-7"/>
        </w:rPr>
        <w:t xml:space="preserve"> </w:t>
      </w:r>
      <w:r>
        <w:rPr>
          <w:spacing w:val="-2"/>
        </w:rPr>
        <w:t>chacun</w:t>
      </w:r>
      <w:r>
        <w:rPr>
          <w:spacing w:val="-7"/>
        </w:rPr>
        <w:t xml:space="preserve"> </w:t>
      </w:r>
      <w:r>
        <w:rPr>
          <w:spacing w:val="-2"/>
        </w:rPr>
        <w:t>avec</w:t>
      </w:r>
      <w:r>
        <w:rPr>
          <w:spacing w:val="-7"/>
        </w:rPr>
        <w:t xml:space="preserve"> </w:t>
      </w:r>
      <w:r>
        <w:rPr>
          <w:spacing w:val="-2"/>
        </w:rPr>
        <w:t>ses</w:t>
      </w:r>
      <w:r>
        <w:rPr>
          <w:spacing w:val="-7"/>
        </w:rPr>
        <w:t xml:space="preserve"> </w:t>
      </w:r>
      <w:r>
        <w:rPr>
          <w:spacing w:val="-2"/>
        </w:rPr>
        <w:t>propres</w:t>
      </w:r>
      <w:r>
        <w:rPr>
          <w:spacing w:val="-7"/>
        </w:rPr>
        <w:t xml:space="preserve"> </w:t>
      </w:r>
      <w:r>
        <w:rPr>
          <w:spacing w:val="-2"/>
        </w:rPr>
        <w:t>avantages.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choix dépend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besoins</w:t>
      </w:r>
      <w:r>
        <w:rPr>
          <w:spacing w:val="-11"/>
        </w:rPr>
        <w:t xml:space="preserve"> </w:t>
      </w:r>
      <w:r>
        <w:rPr>
          <w:spacing w:val="-2"/>
        </w:rPr>
        <w:t>spécifiques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l’entreprise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termes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fonctionnalités,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modèle </w:t>
      </w:r>
      <w:r>
        <w:t>de</w:t>
      </w:r>
      <w:r>
        <w:rPr>
          <w:spacing w:val="-16"/>
        </w:rPr>
        <w:t xml:space="preserve"> </w:t>
      </w:r>
      <w:r>
        <w:t>licence,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type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virtualisation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support.</w:t>
      </w:r>
    </w:p>
    <w:p w14:paraId="725A8A6C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167D4680" w14:textId="77777777" w:rsidR="00B80246" w:rsidRDefault="00000000">
      <w:pPr>
        <w:pStyle w:val="Titre1"/>
        <w:spacing w:before="403"/>
      </w:pPr>
      <w:bookmarkStart w:id="12" w:name="_TOC_250000"/>
      <w:r>
        <w:rPr>
          <w:color w:val="039AE4"/>
          <w:spacing w:val="-4"/>
        </w:rPr>
        <w:lastRenderedPageBreak/>
        <w:t>Solution</w:t>
      </w:r>
      <w:r>
        <w:rPr>
          <w:color w:val="039AE4"/>
          <w:spacing w:val="-10"/>
        </w:rPr>
        <w:t xml:space="preserve"> </w:t>
      </w:r>
      <w:bookmarkEnd w:id="12"/>
      <w:r>
        <w:rPr>
          <w:color w:val="039AE4"/>
          <w:spacing w:val="-2"/>
        </w:rPr>
        <w:t>retenue</w:t>
      </w:r>
    </w:p>
    <w:p w14:paraId="11C3A9A6" w14:textId="53019A6F" w:rsidR="00B80246" w:rsidRDefault="00963C42">
      <w:pPr>
        <w:pStyle w:val="Corpsdetexte"/>
        <w:spacing w:before="195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7F8E635F" wp14:editId="44915B3A">
            <wp:simplePos x="0" y="0"/>
            <wp:positionH relativeFrom="page">
              <wp:posOffset>6178550</wp:posOffset>
            </wp:positionH>
            <wp:positionV relativeFrom="paragraph">
              <wp:posOffset>1657350</wp:posOffset>
            </wp:positionV>
            <wp:extent cx="1279283" cy="1051002"/>
            <wp:effectExtent l="0" t="0" r="0" b="0"/>
            <wp:wrapNone/>
            <wp:docPr id="168208302" name="Image 168208302" descr="Une image contenant symbole, Police, logo, Graphiqu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8302" name="Image 168208302" descr="Une image contenant symbole, Police, logo, Graphique&#10;&#10;Description générée automatiquement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283" cy="105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0246">
      <w:pgSz w:w="12240" w:h="15840"/>
      <w:pgMar w:top="1560" w:right="440" w:bottom="1740" w:left="440" w:header="0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06103" w14:textId="77777777" w:rsidR="00474A5C" w:rsidRDefault="00474A5C">
      <w:r>
        <w:separator/>
      </w:r>
    </w:p>
  </w:endnote>
  <w:endnote w:type="continuationSeparator" w:id="0">
    <w:p w14:paraId="46BCB33E" w14:textId="77777777" w:rsidR="00474A5C" w:rsidRDefault="0047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B204A" w14:textId="7A06A912" w:rsidR="00B80246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9088" behindDoc="1" locked="0" layoutInCell="1" allowOverlap="1" wp14:anchorId="14863791" wp14:editId="7C0E75BC">
          <wp:simplePos x="0" y="0"/>
          <wp:positionH relativeFrom="page">
            <wp:posOffset>0</wp:posOffset>
          </wp:positionH>
          <wp:positionV relativeFrom="page">
            <wp:posOffset>9648825</wp:posOffset>
          </wp:positionV>
          <wp:extent cx="7772400" cy="40957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2DDB232B" wp14:editId="6C91035C">
              <wp:simplePos x="0" y="0"/>
              <wp:positionH relativeFrom="page">
                <wp:posOffset>6687139</wp:posOffset>
              </wp:positionH>
              <wp:positionV relativeFrom="page">
                <wp:posOffset>9330563</wp:posOffset>
              </wp:positionV>
              <wp:extent cx="222250" cy="1955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83A8A" w14:textId="77777777" w:rsidR="00B80246" w:rsidRDefault="00000000">
                          <w:pPr>
                            <w:spacing w:before="16"/>
                            <w:ind w:left="60"/>
                          </w:pPr>
                          <w:r>
                            <w:rPr>
                              <w:spacing w:val="-5"/>
                              <w:w w:val="7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7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7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7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7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B232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26.55pt;margin-top:734.7pt;width:17.5pt;height:15.4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" filled="f" stroked="f">
              <v:textbox inset="0,0,0,0">
                <w:txbxContent>
                  <w:p w14:paraId="35283A8A" w14:textId="77777777" w:rsidR="00B80246" w:rsidRDefault="00000000">
                    <w:pPr>
                      <w:spacing w:before="16"/>
                      <w:ind w:left="60"/>
                    </w:pPr>
                    <w:r>
                      <w:rPr>
                        <w:spacing w:val="-5"/>
                        <w:w w:val="75"/>
                      </w:rPr>
                      <w:fldChar w:fldCharType="begin"/>
                    </w:r>
                    <w:r>
                      <w:rPr>
                        <w:spacing w:val="-5"/>
                        <w:w w:val="7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75"/>
                      </w:rPr>
                      <w:fldChar w:fldCharType="separate"/>
                    </w:r>
                    <w:r>
                      <w:rPr>
                        <w:spacing w:val="-5"/>
                        <w:w w:val="75"/>
                      </w:rPr>
                      <w:t>10</w:t>
                    </w:r>
                    <w:r>
                      <w:rPr>
                        <w:spacing w:val="-5"/>
                        <w:w w:val="7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F3746" w14:textId="77777777" w:rsidR="00474A5C" w:rsidRDefault="00474A5C">
      <w:r>
        <w:separator/>
      </w:r>
    </w:p>
  </w:footnote>
  <w:footnote w:type="continuationSeparator" w:id="0">
    <w:p w14:paraId="5A6BDD03" w14:textId="77777777" w:rsidR="00474A5C" w:rsidRDefault="0047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D66DA" w14:textId="77777777" w:rsidR="00B80246" w:rsidRDefault="00000000">
    <w:pPr>
      <w:pStyle w:val="Corpsdetexte"/>
      <w:spacing w:line="14" w:lineRule="auto"/>
      <w:rPr>
        <w:sz w:val="15"/>
      </w:rPr>
    </w:pPr>
    <w:r>
      <w:rPr>
        <w:noProof/>
      </w:rPr>
      <w:drawing>
        <wp:anchor distT="0" distB="0" distL="0" distR="0" simplePos="0" relativeHeight="487447552" behindDoc="1" locked="0" layoutInCell="1" allowOverlap="1" wp14:anchorId="1F7DCDBE" wp14:editId="384AB22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5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D226" w14:textId="77777777" w:rsidR="00B80246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24A1BB51" wp14:editId="6B9BE5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525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56CF695E" wp14:editId="6E0A19A1">
          <wp:simplePos x="0" y="0"/>
          <wp:positionH relativeFrom="page">
            <wp:posOffset>933450</wp:posOffset>
          </wp:positionH>
          <wp:positionV relativeFrom="page">
            <wp:posOffset>858519</wp:posOffset>
          </wp:positionV>
          <wp:extent cx="447675" cy="5715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775E3"/>
    <w:multiLevelType w:val="hybridMultilevel"/>
    <w:tmpl w:val="D0C24128"/>
    <w:lvl w:ilvl="0" w:tplc="0B2CFE92">
      <w:numFmt w:val="bullet"/>
      <w:lvlText w:val="❖"/>
      <w:lvlJc w:val="left"/>
      <w:pPr>
        <w:ind w:left="1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D2ED90A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  <w:lvl w:ilvl="2" w:tplc="FED6FC6E">
      <w:numFmt w:val="bullet"/>
      <w:lvlText w:val="•"/>
      <w:lvlJc w:val="left"/>
      <w:pPr>
        <w:ind w:left="3648" w:hanging="360"/>
      </w:pPr>
      <w:rPr>
        <w:rFonts w:hint="default"/>
        <w:lang w:val="fr-FR" w:eastAsia="en-US" w:bidi="ar-SA"/>
      </w:rPr>
    </w:lvl>
    <w:lvl w:ilvl="3" w:tplc="B97EB630">
      <w:numFmt w:val="bullet"/>
      <w:lvlText w:val="•"/>
      <w:lvlJc w:val="left"/>
      <w:pPr>
        <w:ind w:left="4612" w:hanging="360"/>
      </w:pPr>
      <w:rPr>
        <w:rFonts w:hint="default"/>
        <w:lang w:val="fr-FR" w:eastAsia="en-US" w:bidi="ar-SA"/>
      </w:rPr>
    </w:lvl>
    <w:lvl w:ilvl="4" w:tplc="BE9E2F76">
      <w:numFmt w:val="bullet"/>
      <w:lvlText w:val="•"/>
      <w:lvlJc w:val="left"/>
      <w:pPr>
        <w:ind w:left="5576" w:hanging="360"/>
      </w:pPr>
      <w:rPr>
        <w:rFonts w:hint="default"/>
        <w:lang w:val="fr-FR" w:eastAsia="en-US" w:bidi="ar-SA"/>
      </w:rPr>
    </w:lvl>
    <w:lvl w:ilvl="5" w:tplc="21921ECC">
      <w:numFmt w:val="bullet"/>
      <w:lvlText w:val="•"/>
      <w:lvlJc w:val="left"/>
      <w:pPr>
        <w:ind w:left="6540" w:hanging="360"/>
      </w:pPr>
      <w:rPr>
        <w:rFonts w:hint="default"/>
        <w:lang w:val="fr-FR" w:eastAsia="en-US" w:bidi="ar-SA"/>
      </w:rPr>
    </w:lvl>
    <w:lvl w:ilvl="6" w:tplc="ED58ED26">
      <w:numFmt w:val="bullet"/>
      <w:lvlText w:val="•"/>
      <w:lvlJc w:val="left"/>
      <w:pPr>
        <w:ind w:left="7504" w:hanging="360"/>
      </w:pPr>
      <w:rPr>
        <w:rFonts w:hint="default"/>
        <w:lang w:val="fr-FR" w:eastAsia="en-US" w:bidi="ar-SA"/>
      </w:rPr>
    </w:lvl>
    <w:lvl w:ilvl="7" w:tplc="73784654">
      <w:numFmt w:val="bullet"/>
      <w:lvlText w:val="•"/>
      <w:lvlJc w:val="left"/>
      <w:pPr>
        <w:ind w:left="8468" w:hanging="360"/>
      </w:pPr>
      <w:rPr>
        <w:rFonts w:hint="default"/>
        <w:lang w:val="fr-FR" w:eastAsia="en-US" w:bidi="ar-SA"/>
      </w:rPr>
    </w:lvl>
    <w:lvl w:ilvl="8" w:tplc="6A4AFB16">
      <w:numFmt w:val="bullet"/>
      <w:lvlText w:val="•"/>
      <w:lvlJc w:val="left"/>
      <w:pPr>
        <w:ind w:left="943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F360D90"/>
    <w:multiLevelType w:val="hybridMultilevel"/>
    <w:tmpl w:val="F6966E10"/>
    <w:lvl w:ilvl="0" w:tplc="BB7CFE6A">
      <w:numFmt w:val="bullet"/>
      <w:lvlText w:val="❖"/>
      <w:lvlJc w:val="left"/>
      <w:pPr>
        <w:ind w:left="1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F9EF67C">
      <w:numFmt w:val="bullet"/>
      <w:lvlText w:val="➢"/>
      <w:lvlJc w:val="left"/>
      <w:pPr>
        <w:ind w:left="244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6DA6B1E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3" w:tplc="D750A692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4" w:tplc="B77C9E32">
      <w:numFmt w:val="bullet"/>
      <w:lvlText w:val="•"/>
      <w:lvlJc w:val="left"/>
      <w:pPr>
        <w:ind w:left="5413" w:hanging="360"/>
      </w:pPr>
      <w:rPr>
        <w:rFonts w:hint="default"/>
        <w:lang w:val="fr-FR" w:eastAsia="en-US" w:bidi="ar-SA"/>
      </w:rPr>
    </w:lvl>
    <w:lvl w:ilvl="5" w:tplc="5EA8D478">
      <w:numFmt w:val="bullet"/>
      <w:lvlText w:val="•"/>
      <w:lvlJc w:val="left"/>
      <w:pPr>
        <w:ind w:left="6404" w:hanging="360"/>
      </w:pPr>
      <w:rPr>
        <w:rFonts w:hint="default"/>
        <w:lang w:val="fr-FR" w:eastAsia="en-US" w:bidi="ar-SA"/>
      </w:rPr>
    </w:lvl>
    <w:lvl w:ilvl="6" w:tplc="ACFEFE50">
      <w:numFmt w:val="bullet"/>
      <w:lvlText w:val="•"/>
      <w:lvlJc w:val="left"/>
      <w:pPr>
        <w:ind w:left="7395" w:hanging="360"/>
      </w:pPr>
      <w:rPr>
        <w:rFonts w:hint="default"/>
        <w:lang w:val="fr-FR" w:eastAsia="en-US" w:bidi="ar-SA"/>
      </w:rPr>
    </w:lvl>
    <w:lvl w:ilvl="7" w:tplc="CAF0F3F2">
      <w:numFmt w:val="bullet"/>
      <w:lvlText w:val="•"/>
      <w:lvlJc w:val="left"/>
      <w:pPr>
        <w:ind w:left="8386" w:hanging="360"/>
      </w:pPr>
      <w:rPr>
        <w:rFonts w:hint="default"/>
        <w:lang w:val="fr-FR" w:eastAsia="en-US" w:bidi="ar-SA"/>
      </w:rPr>
    </w:lvl>
    <w:lvl w:ilvl="8" w:tplc="4F62CD5E">
      <w:numFmt w:val="bullet"/>
      <w:lvlText w:val="•"/>
      <w:lvlJc w:val="left"/>
      <w:pPr>
        <w:ind w:left="9377" w:hanging="360"/>
      </w:pPr>
      <w:rPr>
        <w:rFonts w:hint="default"/>
        <w:lang w:val="fr-FR" w:eastAsia="en-US" w:bidi="ar-SA"/>
      </w:rPr>
    </w:lvl>
  </w:abstractNum>
  <w:num w:numId="1" w16cid:durableId="704141870">
    <w:abstractNumId w:val="1"/>
  </w:num>
  <w:num w:numId="2" w16cid:durableId="158387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246"/>
    <w:rsid w:val="00222659"/>
    <w:rsid w:val="00474A5C"/>
    <w:rsid w:val="00587F29"/>
    <w:rsid w:val="00963C42"/>
    <w:rsid w:val="009C64D5"/>
    <w:rsid w:val="00A758C0"/>
    <w:rsid w:val="00B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E440"/>
  <w15:docId w15:val="{A981355F-ABFA-4A04-B0BF-B173E27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000"/>
      <w:outlineLvl w:val="0"/>
    </w:pPr>
    <w:rPr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000"/>
      <w:outlineLvl w:val="1"/>
    </w:pPr>
    <w:rPr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1000"/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734"/>
      <w:ind w:left="1000"/>
    </w:pPr>
    <w:rPr>
      <w:b/>
      <w:bCs/>
    </w:rPr>
  </w:style>
  <w:style w:type="paragraph" w:styleId="TM2">
    <w:name w:val="toc 2"/>
    <w:basedOn w:val="Normal"/>
    <w:uiPriority w:val="1"/>
    <w:qFormat/>
    <w:pPr>
      <w:spacing w:before="404"/>
      <w:ind w:left="1360"/>
    </w:pPr>
  </w:style>
  <w:style w:type="paragraph" w:styleId="TM3">
    <w:name w:val="toc 3"/>
    <w:basedOn w:val="Normal"/>
    <w:uiPriority w:val="1"/>
    <w:qFormat/>
    <w:pPr>
      <w:spacing w:before="404"/>
      <w:ind w:left="1360"/>
    </w:p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9"/>
      <w:ind w:left="1000" w:right="1434"/>
    </w:pPr>
    <w:rPr>
      <w:b/>
      <w:bCs/>
      <w:sz w:val="96"/>
      <w:szCs w:val="96"/>
    </w:rPr>
  </w:style>
  <w:style w:type="paragraph" w:styleId="Paragraphedeliste">
    <w:name w:val="List Paragraph"/>
    <w:basedOn w:val="Normal"/>
    <w:uiPriority w:val="1"/>
    <w:qFormat/>
    <w:pPr>
      <w:ind w:left="1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63C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3C42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63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C42"/>
    <w:rPr>
      <w:rFonts w:ascii="Trebuchet MS" w:eastAsia="Trebuchet MS" w:hAnsi="Trebuchet MS" w:cs="Trebuchet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1801</Words>
  <Characters>9906</Characters>
  <Application>Microsoft Office Word</Application>
  <DocSecurity>0</DocSecurity>
  <Lines>82</Lines>
  <Paragraphs>23</Paragraphs>
  <ScaleCrop>false</ScaleCrop>
  <Company>CDVO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hyperviseur-caracteristiques</dc:title>
  <cp:lastModifiedBy>LEGROS Kyllian</cp:lastModifiedBy>
  <cp:revision>3</cp:revision>
  <dcterms:created xsi:type="dcterms:W3CDTF">2024-09-17T06:55:00Z</dcterms:created>
  <dcterms:modified xsi:type="dcterms:W3CDTF">2024-09-18T07:05:00Z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m124 Google Docs Renderer</vt:lpwstr>
  </property>
</Properties>
</file>