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8273" w14:textId="77777777" w:rsidR="00690D92" w:rsidRPr="00690D92" w:rsidRDefault="00690D92" w:rsidP="00690D92">
      <w:pPr>
        <w:rPr>
          <w:b/>
          <w:bCs/>
        </w:rPr>
      </w:pPr>
      <w:r w:rsidRPr="00690D92">
        <w:rPr>
          <w:b/>
          <w:bCs/>
        </w:rPr>
        <w:t>Document 3 : Comparaison des différentes solutions RAID</w:t>
      </w:r>
    </w:p>
    <w:p w14:paraId="44F06EF0" w14:textId="77777777" w:rsidR="00690D92" w:rsidRPr="00690D92" w:rsidRDefault="00690D92" w:rsidP="00690D92">
      <w:pPr>
        <w:rPr>
          <w:b/>
          <w:bCs/>
        </w:rPr>
      </w:pPr>
      <w:r w:rsidRPr="00690D92">
        <w:rPr>
          <w:b/>
          <w:bCs/>
        </w:rPr>
        <w:t>1. Présentation des solutions RAID</w:t>
      </w:r>
    </w:p>
    <w:p w14:paraId="56DCBC16" w14:textId="77777777" w:rsidR="00690D92" w:rsidRPr="00690D92" w:rsidRDefault="00690D92" w:rsidP="00690D92">
      <w:r w:rsidRPr="00690D92">
        <w:t>Le RAID (</w:t>
      </w:r>
      <w:proofErr w:type="spellStart"/>
      <w:r w:rsidRPr="00690D92">
        <w:t>Redundant</w:t>
      </w:r>
      <w:proofErr w:type="spellEnd"/>
      <w:r w:rsidRPr="00690D92">
        <w:t xml:space="preserve"> </w:t>
      </w:r>
      <w:proofErr w:type="spellStart"/>
      <w:r w:rsidRPr="00690D92">
        <w:t>Array</w:t>
      </w:r>
      <w:proofErr w:type="spellEnd"/>
      <w:r w:rsidRPr="00690D92">
        <w:t xml:space="preserve"> of Independent </w:t>
      </w:r>
      <w:proofErr w:type="spellStart"/>
      <w:r w:rsidRPr="00690D92">
        <w:t>Disks</w:t>
      </w:r>
      <w:proofErr w:type="spellEnd"/>
      <w:r w:rsidRPr="00690D92">
        <w:t>) est une technologie permettant de combiner plusieurs disques durs pour améliorer la performance et/ou la sécurité des données.</w:t>
      </w:r>
    </w:p>
    <w:p w14:paraId="6D287C18" w14:textId="77777777" w:rsidR="00690D92" w:rsidRPr="00690D92" w:rsidRDefault="00690D92" w:rsidP="00690D92">
      <w:pPr>
        <w:rPr>
          <w:b/>
          <w:bCs/>
        </w:rPr>
      </w:pPr>
      <w:r w:rsidRPr="00690D92">
        <w:rPr>
          <w:b/>
          <w:bCs/>
        </w:rPr>
        <w:t>Types de RAID :</w:t>
      </w:r>
    </w:p>
    <w:p w14:paraId="452D9855" w14:textId="77777777" w:rsidR="00690D92" w:rsidRPr="00690D92" w:rsidRDefault="00690D92" w:rsidP="00690D92">
      <w:pPr>
        <w:numPr>
          <w:ilvl w:val="0"/>
          <w:numId w:val="1"/>
        </w:numPr>
      </w:pPr>
      <w:r w:rsidRPr="00690D92">
        <w:rPr>
          <w:b/>
          <w:bCs/>
        </w:rPr>
        <w:t>RAID 0</w:t>
      </w:r>
      <w:r w:rsidRPr="00690D92">
        <w:t xml:space="preserve"> : Striping, amélioration des performances, mais aucune redondance.</w:t>
      </w:r>
    </w:p>
    <w:p w14:paraId="0139D936" w14:textId="77777777" w:rsidR="00690D92" w:rsidRPr="00690D92" w:rsidRDefault="00690D92" w:rsidP="00690D92">
      <w:pPr>
        <w:numPr>
          <w:ilvl w:val="0"/>
          <w:numId w:val="1"/>
        </w:numPr>
      </w:pPr>
      <w:r w:rsidRPr="00690D92">
        <w:rPr>
          <w:b/>
          <w:bCs/>
        </w:rPr>
        <w:t>RAID 1</w:t>
      </w:r>
      <w:r w:rsidRPr="00690D92">
        <w:t xml:space="preserve"> : Mirroring, duplication des données pour une haute sécurité.</w:t>
      </w:r>
    </w:p>
    <w:p w14:paraId="234EA869" w14:textId="77777777" w:rsidR="00690D92" w:rsidRPr="00690D92" w:rsidRDefault="00690D92" w:rsidP="00690D92">
      <w:pPr>
        <w:numPr>
          <w:ilvl w:val="0"/>
          <w:numId w:val="1"/>
        </w:numPr>
      </w:pPr>
      <w:r w:rsidRPr="00690D92">
        <w:rPr>
          <w:b/>
          <w:bCs/>
        </w:rPr>
        <w:t>RAID 5</w:t>
      </w:r>
      <w:r w:rsidRPr="00690D92">
        <w:t xml:space="preserve"> : Parité distribuée, bon compromis entre sécurité et performance.</w:t>
      </w:r>
    </w:p>
    <w:p w14:paraId="1B9F9C0A" w14:textId="77777777" w:rsidR="00690D92" w:rsidRPr="00690D92" w:rsidRDefault="00690D92" w:rsidP="00690D92">
      <w:pPr>
        <w:numPr>
          <w:ilvl w:val="0"/>
          <w:numId w:val="1"/>
        </w:numPr>
      </w:pPr>
      <w:r w:rsidRPr="00690D92">
        <w:rPr>
          <w:b/>
          <w:bCs/>
        </w:rPr>
        <w:t>RAID 6</w:t>
      </w:r>
      <w:r w:rsidRPr="00690D92">
        <w:t xml:space="preserve"> : Similaire au RAID 5 mais avec une parité supplémentaire, permettant de supporter la perte de deux disques.</w:t>
      </w:r>
    </w:p>
    <w:p w14:paraId="5531ED15" w14:textId="77777777" w:rsidR="00690D92" w:rsidRPr="00690D92" w:rsidRDefault="00690D92" w:rsidP="00690D92">
      <w:pPr>
        <w:numPr>
          <w:ilvl w:val="0"/>
          <w:numId w:val="1"/>
        </w:numPr>
      </w:pPr>
      <w:r w:rsidRPr="00690D92">
        <w:rPr>
          <w:b/>
          <w:bCs/>
        </w:rPr>
        <w:t>RAID 10 (ou 1+0)</w:t>
      </w:r>
      <w:r w:rsidRPr="00690D92">
        <w:t xml:space="preserve"> : Combinaison de RAID 1 et RAID 0, offrant haute performance et sécurité.</w:t>
      </w:r>
    </w:p>
    <w:p w14:paraId="77611EB9" w14:textId="77777777" w:rsidR="00690D92" w:rsidRPr="00690D92" w:rsidRDefault="00690D92" w:rsidP="00690D92">
      <w:pPr>
        <w:rPr>
          <w:b/>
          <w:bCs/>
        </w:rPr>
      </w:pPr>
      <w:r w:rsidRPr="00690D92">
        <w:rPr>
          <w:b/>
          <w:bCs/>
        </w:rPr>
        <w:t>2. Comparaison des solutions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476"/>
        <w:gridCol w:w="1937"/>
        <w:gridCol w:w="1406"/>
        <w:gridCol w:w="3061"/>
      </w:tblGrid>
      <w:tr w:rsidR="00690D92" w:rsidRPr="00690D92" w14:paraId="57FFBA50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48A81" w14:textId="77777777" w:rsidR="00690D92" w:rsidRPr="00690D92" w:rsidRDefault="00690D92" w:rsidP="00690D92">
            <w:pPr>
              <w:rPr>
                <w:b/>
                <w:bCs/>
              </w:rPr>
            </w:pPr>
            <w:r w:rsidRPr="00690D92">
              <w:rPr>
                <w:b/>
                <w:bCs/>
              </w:rPr>
              <w:t>Type de RAID</w:t>
            </w:r>
          </w:p>
        </w:tc>
        <w:tc>
          <w:tcPr>
            <w:tcW w:w="0" w:type="auto"/>
            <w:vAlign w:val="center"/>
            <w:hideMark/>
          </w:tcPr>
          <w:p w14:paraId="51A254E6" w14:textId="77777777" w:rsidR="00690D92" w:rsidRPr="00690D92" w:rsidRDefault="00690D92" w:rsidP="00690D92">
            <w:pPr>
              <w:rPr>
                <w:b/>
                <w:bCs/>
              </w:rPr>
            </w:pPr>
            <w:r w:rsidRPr="00690D92">
              <w:rPr>
                <w:b/>
                <w:bCs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5B9FD3D2" w14:textId="77777777" w:rsidR="00690D92" w:rsidRPr="00690D92" w:rsidRDefault="00690D92" w:rsidP="00690D92">
            <w:pPr>
              <w:rPr>
                <w:b/>
                <w:bCs/>
              </w:rPr>
            </w:pPr>
            <w:r w:rsidRPr="00690D92">
              <w:rPr>
                <w:b/>
                <w:bCs/>
              </w:rPr>
              <w:t>Sécurité des données</w:t>
            </w:r>
          </w:p>
        </w:tc>
        <w:tc>
          <w:tcPr>
            <w:tcW w:w="0" w:type="auto"/>
            <w:vAlign w:val="center"/>
            <w:hideMark/>
          </w:tcPr>
          <w:p w14:paraId="1D8DF815" w14:textId="77777777" w:rsidR="00690D92" w:rsidRPr="00690D92" w:rsidRDefault="00690D92" w:rsidP="00690D92">
            <w:pPr>
              <w:rPr>
                <w:b/>
                <w:bCs/>
              </w:rPr>
            </w:pPr>
            <w:r w:rsidRPr="00690D92">
              <w:rPr>
                <w:b/>
                <w:bCs/>
              </w:rPr>
              <w:t>Capacité utile</w:t>
            </w:r>
          </w:p>
        </w:tc>
        <w:tc>
          <w:tcPr>
            <w:tcW w:w="0" w:type="auto"/>
            <w:vAlign w:val="center"/>
            <w:hideMark/>
          </w:tcPr>
          <w:p w14:paraId="6A72FA78" w14:textId="77777777" w:rsidR="00690D92" w:rsidRPr="00690D92" w:rsidRDefault="00690D92" w:rsidP="00690D92">
            <w:pPr>
              <w:rPr>
                <w:b/>
                <w:bCs/>
              </w:rPr>
            </w:pPr>
            <w:r w:rsidRPr="00690D92">
              <w:rPr>
                <w:b/>
                <w:bCs/>
              </w:rPr>
              <w:t>Recommandation</w:t>
            </w:r>
          </w:p>
        </w:tc>
      </w:tr>
      <w:tr w:rsidR="00690D92" w:rsidRPr="00690D92" w14:paraId="14ECB903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B7E69" w14:textId="77777777" w:rsidR="00690D92" w:rsidRPr="00690D92" w:rsidRDefault="00690D92" w:rsidP="00690D92">
            <w:r w:rsidRPr="00690D92">
              <w:t>RAID 0</w:t>
            </w:r>
          </w:p>
        </w:tc>
        <w:tc>
          <w:tcPr>
            <w:tcW w:w="0" w:type="auto"/>
            <w:vAlign w:val="center"/>
            <w:hideMark/>
          </w:tcPr>
          <w:p w14:paraId="504D3279" w14:textId="77777777" w:rsidR="00690D92" w:rsidRPr="00690D92" w:rsidRDefault="00690D92" w:rsidP="00690D92">
            <w:r w:rsidRPr="00690D92">
              <w:t>Haute</w:t>
            </w:r>
          </w:p>
        </w:tc>
        <w:tc>
          <w:tcPr>
            <w:tcW w:w="0" w:type="auto"/>
            <w:vAlign w:val="center"/>
            <w:hideMark/>
          </w:tcPr>
          <w:p w14:paraId="3C962BDE" w14:textId="77777777" w:rsidR="00690D92" w:rsidRPr="00690D92" w:rsidRDefault="00690D92" w:rsidP="00690D92">
            <w:r w:rsidRPr="00690D92">
              <w:t>Faible</w:t>
            </w:r>
          </w:p>
        </w:tc>
        <w:tc>
          <w:tcPr>
            <w:tcW w:w="0" w:type="auto"/>
            <w:vAlign w:val="center"/>
            <w:hideMark/>
          </w:tcPr>
          <w:p w14:paraId="681DAA4E" w14:textId="77777777" w:rsidR="00690D92" w:rsidRPr="00690D92" w:rsidRDefault="00690D92" w:rsidP="00690D92">
            <w:r w:rsidRPr="00690D92">
              <w:t>100 %</w:t>
            </w:r>
          </w:p>
        </w:tc>
        <w:tc>
          <w:tcPr>
            <w:tcW w:w="0" w:type="auto"/>
            <w:vAlign w:val="center"/>
            <w:hideMark/>
          </w:tcPr>
          <w:p w14:paraId="551B5730" w14:textId="77777777" w:rsidR="00690D92" w:rsidRPr="00690D92" w:rsidRDefault="00690D92" w:rsidP="00690D92">
            <w:r w:rsidRPr="00690D92">
              <w:t xml:space="preserve">Non recommandé pour </w:t>
            </w:r>
            <w:proofErr w:type="spellStart"/>
            <w:r w:rsidRPr="00690D92">
              <w:t>Assurmer</w:t>
            </w:r>
            <w:proofErr w:type="spellEnd"/>
          </w:p>
        </w:tc>
      </w:tr>
      <w:tr w:rsidR="00690D92" w:rsidRPr="00690D92" w14:paraId="272F9BCC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26322" w14:textId="77777777" w:rsidR="00690D92" w:rsidRPr="00690D92" w:rsidRDefault="00690D92" w:rsidP="00690D92">
            <w:r w:rsidRPr="00690D92">
              <w:t>RAID 1</w:t>
            </w:r>
          </w:p>
        </w:tc>
        <w:tc>
          <w:tcPr>
            <w:tcW w:w="0" w:type="auto"/>
            <w:vAlign w:val="center"/>
            <w:hideMark/>
          </w:tcPr>
          <w:p w14:paraId="1D21EE4A" w14:textId="77777777" w:rsidR="00690D92" w:rsidRPr="00690D92" w:rsidRDefault="00690D92" w:rsidP="00690D92">
            <w:r w:rsidRPr="00690D92">
              <w:t>Moyenne</w:t>
            </w:r>
          </w:p>
        </w:tc>
        <w:tc>
          <w:tcPr>
            <w:tcW w:w="0" w:type="auto"/>
            <w:vAlign w:val="center"/>
            <w:hideMark/>
          </w:tcPr>
          <w:p w14:paraId="39BF45AE" w14:textId="77777777" w:rsidR="00690D92" w:rsidRPr="00690D92" w:rsidRDefault="00690D92" w:rsidP="00690D92">
            <w:r w:rsidRPr="00690D92">
              <w:t>Très haute</w:t>
            </w:r>
          </w:p>
        </w:tc>
        <w:tc>
          <w:tcPr>
            <w:tcW w:w="0" w:type="auto"/>
            <w:vAlign w:val="center"/>
            <w:hideMark/>
          </w:tcPr>
          <w:p w14:paraId="79E0F1E9" w14:textId="77777777" w:rsidR="00690D92" w:rsidRPr="00690D92" w:rsidRDefault="00690D92" w:rsidP="00690D92">
            <w:r w:rsidRPr="00690D92">
              <w:t>50 %</w:t>
            </w:r>
          </w:p>
        </w:tc>
        <w:tc>
          <w:tcPr>
            <w:tcW w:w="0" w:type="auto"/>
            <w:vAlign w:val="center"/>
            <w:hideMark/>
          </w:tcPr>
          <w:p w14:paraId="45AD5F58" w14:textId="77777777" w:rsidR="00690D92" w:rsidRPr="00690D92" w:rsidRDefault="00690D92" w:rsidP="00690D92">
            <w:r w:rsidRPr="00690D92">
              <w:t>Bien pour la sécurité</w:t>
            </w:r>
          </w:p>
        </w:tc>
      </w:tr>
      <w:tr w:rsidR="00690D92" w:rsidRPr="00690D92" w14:paraId="65A1175A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89901" w14:textId="77777777" w:rsidR="00690D92" w:rsidRPr="00690D92" w:rsidRDefault="00690D92" w:rsidP="00690D92">
            <w:r w:rsidRPr="00690D92">
              <w:t>RAID 5</w:t>
            </w:r>
          </w:p>
        </w:tc>
        <w:tc>
          <w:tcPr>
            <w:tcW w:w="0" w:type="auto"/>
            <w:vAlign w:val="center"/>
            <w:hideMark/>
          </w:tcPr>
          <w:p w14:paraId="7592A888" w14:textId="77777777" w:rsidR="00690D92" w:rsidRPr="00690D92" w:rsidRDefault="00690D92" w:rsidP="00690D92">
            <w:r w:rsidRPr="00690D92">
              <w:t>Bonne</w:t>
            </w:r>
          </w:p>
        </w:tc>
        <w:tc>
          <w:tcPr>
            <w:tcW w:w="0" w:type="auto"/>
            <w:vAlign w:val="center"/>
            <w:hideMark/>
          </w:tcPr>
          <w:p w14:paraId="16585C33" w14:textId="77777777" w:rsidR="00690D92" w:rsidRPr="00690D92" w:rsidRDefault="00690D92" w:rsidP="00690D92">
            <w:r w:rsidRPr="00690D92">
              <w:t>Moyenne</w:t>
            </w:r>
          </w:p>
        </w:tc>
        <w:tc>
          <w:tcPr>
            <w:tcW w:w="0" w:type="auto"/>
            <w:vAlign w:val="center"/>
            <w:hideMark/>
          </w:tcPr>
          <w:p w14:paraId="56D5CE7E" w14:textId="77777777" w:rsidR="00690D92" w:rsidRPr="00690D92" w:rsidRDefault="00690D92" w:rsidP="00690D92">
            <w:r w:rsidRPr="00690D92">
              <w:t>N-1 disques</w:t>
            </w:r>
          </w:p>
        </w:tc>
        <w:tc>
          <w:tcPr>
            <w:tcW w:w="0" w:type="auto"/>
            <w:vAlign w:val="center"/>
            <w:hideMark/>
          </w:tcPr>
          <w:p w14:paraId="635F99ED" w14:textId="77777777" w:rsidR="00690D92" w:rsidRPr="00690D92" w:rsidRDefault="00690D92" w:rsidP="00690D92">
            <w:r w:rsidRPr="00690D92">
              <w:t>Bon compromis</w:t>
            </w:r>
          </w:p>
        </w:tc>
      </w:tr>
      <w:tr w:rsidR="00690D92" w:rsidRPr="00690D92" w14:paraId="014EDCF5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9B401" w14:textId="77777777" w:rsidR="00690D92" w:rsidRPr="00690D92" w:rsidRDefault="00690D92" w:rsidP="00690D92">
            <w:r w:rsidRPr="00690D92">
              <w:t>RAID 6</w:t>
            </w:r>
          </w:p>
        </w:tc>
        <w:tc>
          <w:tcPr>
            <w:tcW w:w="0" w:type="auto"/>
            <w:vAlign w:val="center"/>
            <w:hideMark/>
          </w:tcPr>
          <w:p w14:paraId="3F4B822D" w14:textId="77777777" w:rsidR="00690D92" w:rsidRPr="00690D92" w:rsidRDefault="00690D92" w:rsidP="00690D92">
            <w:r w:rsidRPr="00690D92">
              <w:t>Moyenne</w:t>
            </w:r>
          </w:p>
        </w:tc>
        <w:tc>
          <w:tcPr>
            <w:tcW w:w="0" w:type="auto"/>
            <w:vAlign w:val="center"/>
            <w:hideMark/>
          </w:tcPr>
          <w:p w14:paraId="4ECDBCE8" w14:textId="77777777" w:rsidR="00690D92" w:rsidRPr="00690D92" w:rsidRDefault="00690D92" w:rsidP="00690D92">
            <w:r w:rsidRPr="00690D92">
              <w:t>Très bonne</w:t>
            </w:r>
          </w:p>
        </w:tc>
        <w:tc>
          <w:tcPr>
            <w:tcW w:w="0" w:type="auto"/>
            <w:vAlign w:val="center"/>
            <w:hideMark/>
          </w:tcPr>
          <w:p w14:paraId="45D4F1D6" w14:textId="77777777" w:rsidR="00690D92" w:rsidRPr="00690D92" w:rsidRDefault="00690D92" w:rsidP="00690D92">
            <w:r w:rsidRPr="00690D92">
              <w:t>N-2 disques</w:t>
            </w:r>
          </w:p>
        </w:tc>
        <w:tc>
          <w:tcPr>
            <w:tcW w:w="0" w:type="auto"/>
            <w:vAlign w:val="center"/>
            <w:hideMark/>
          </w:tcPr>
          <w:p w14:paraId="154E8B9E" w14:textId="77777777" w:rsidR="00690D92" w:rsidRPr="00690D92" w:rsidRDefault="00690D92" w:rsidP="00690D92">
            <w:r w:rsidRPr="00690D92">
              <w:t>Recommandé pour haute sécurité</w:t>
            </w:r>
          </w:p>
        </w:tc>
      </w:tr>
      <w:tr w:rsidR="00690D92" w:rsidRPr="00690D92" w14:paraId="6A3F9995" w14:textId="77777777" w:rsidTr="00690D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F4B17" w14:textId="77777777" w:rsidR="00690D92" w:rsidRPr="00690D92" w:rsidRDefault="00690D92" w:rsidP="00690D92">
            <w:r w:rsidRPr="00690D92">
              <w:t>RAID 10</w:t>
            </w:r>
          </w:p>
        </w:tc>
        <w:tc>
          <w:tcPr>
            <w:tcW w:w="0" w:type="auto"/>
            <w:vAlign w:val="center"/>
            <w:hideMark/>
          </w:tcPr>
          <w:p w14:paraId="33709204" w14:textId="77777777" w:rsidR="00690D92" w:rsidRPr="00690D92" w:rsidRDefault="00690D92" w:rsidP="00690D92">
            <w:r w:rsidRPr="00690D92">
              <w:t>Très haute</w:t>
            </w:r>
          </w:p>
        </w:tc>
        <w:tc>
          <w:tcPr>
            <w:tcW w:w="0" w:type="auto"/>
            <w:vAlign w:val="center"/>
            <w:hideMark/>
          </w:tcPr>
          <w:p w14:paraId="009E6E89" w14:textId="77777777" w:rsidR="00690D92" w:rsidRPr="00690D92" w:rsidRDefault="00690D92" w:rsidP="00690D92">
            <w:r w:rsidRPr="00690D92">
              <w:t>Très haute</w:t>
            </w:r>
          </w:p>
        </w:tc>
        <w:tc>
          <w:tcPr>
            <w:tcW w:w="0" w:type="auto"/>
            <w:vAlign w:val="center"/>
            <w:hideMark/>
          </w:tcPr>
          <w:p w14:paraId="59033165" w14:textId="77777777" w:rsidR="00690D92" w:rsidRPr="00690D92" w:rsidRDefault="00690D92" w:rsidP="00690D92">
            <w:r w:rsidRPr="00690D92">
              <w:t>50 %</w:t>
            </w:r>
          </w:p>
        </w:tc>
        <w:tc>
          <w:tcPr>
            <w:tcW w:w="0" w:type="auto"/>
            <w:vAlign w:val="center"/>
            <w:hideMark/>
          </w:tcPr>
          <w:p w14:paraId="6A8ACF4C" w14:textId="77777777" w:rsidR="00690D92" w:rsidRPr="00690D92" w:rsidRDefault="00690D92" w:rsidP="00690D92">
            <w:r w:rsidRPr="00690D92">
              <w:t>Idéal si budget suffisant</w:t>
            </w:r>
          </w:p>
        </w:tc>
      </w:tr>
    </w:tbl>
    <w:p w14:paraId="3976D424" w14:textId="265717F7" w:rsidR="00690D92" w:rsidRPr="00690D92" w:rsidRDefault="00690D92" w:rsidP="00690D92">
      <w:pPr>
        <w:rPr>
          <w:b/>
          <w:bCs/>
        </w:rPr>
      </w:pPr>
    </w:p>
    <w:p w14:paraId="7CC40381" w14:textId="77777777" w:rsidR="002F687B" w:rsidRPr="002F687B" w:rsidRDefault="002F687B" w:rsidP="002F687B">
      <w:pPr>
        <w:rPr>
          <w:b/>
          <w:bCs/>
        </w:rPr>
      </w:pPr>
      <w:r w:rsidRPr="002F687B">
        <w:rPr>
          <w:b/>
          <w:bCs/>
        </w:rPr>
        <w:t xml:space="preserve">3. Solution retenue pour </w:t>
      </w:r>
      <w:proofErr w:type="spellStart"/>
      <w:r w:rsidRPr="002F687B">
        <w:rPr>
          <w:b/>
          <w:bCs/>
        </w:rPr>
        <w:t>Assurmer</w:t>
      </w:r>
      <w:proofErr w:type="spellEnd"/>
    </w:p>
    <w:p w14:paraId="06C766E6" w14:textId="77777777" w:rsidR="002F687B" w:rsidRPr="002F687B" w:rsidRDefault="002F687B" w:rsidP="002F687B">
      <w:r w:rsidRPr="002F687B">
        <w:t xml:space="preserve">Pour assurer la sécurité des données tout en conservant une capacité de stockage optimale, la solution RAID 6 est recommandée. La solution NAS retenue est </w:t>
      </w:r>
      <w:proofErr w:type="spellStart"/>
      <w:r w:rsidRPr="002F687B">
        <w:t>TrueNAS</w:t>
      </w:r>
      <w:proofErr w:type="spellEnd"/>
      <w:r w:rsidRPr="002F687B">
        <w:t>, qui offre des fonctionnalités avancées en matière de sécurité, de gestion du stockage et de flexibilité.</w:t>
      </w:r>
    </w:p>
    <w:p w14:paraId="6362AB0C" w14:textId="77777777" w:rsidR="00690D92" w:rsidRDefault="00690D92"/>
    <w:sectPr w:rsidR="0069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C9E"/>
    <w:multiLevelType w:val="multilevel"/>
    <w:tmpl w:val="0A86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06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92"/>
    <w:rsid w:val="000F3CDE"/>
    <w:rsid w:val="002F687B"/>
    <w:rsid w:val="0069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CEA7"/>
  <w15:chartTrackingRefBased/>
  <w15:docId w15:val="{195702FF-0C21-47C6-BBC3-1518BD80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0D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0D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0D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0D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0D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0D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0D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0D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0D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0D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0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LEGROS Kyllian</dc:creator>
  <cp:keywords/>
  <dc:description/>
  <cp:lastModifiedBy>LEGROS Kyllian</cp:lastModifiedBy>
  <cp:revision>2</cp:revision>
  <dcterms:created xsi:type="dcterms:W3CDTF">2025-03-03T09:08:00Z</dcterms:created>
  <dcterms:modified xsi:type="dcterms:W3CDTF">2025-03-03T09:11:00Z</dcterms:modified>
</cp:coreProperties>
</file>